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AAF9" w14:textId="77777777" w:rsidR="00B06833" w:rsidRDefault="00EF29A5" w:rsidP="00EF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PRESELEZIONE COLL</w:t>
      </w:r>
      <w:r w:rsidR="00B06833">
        <w:rPr>
          <w:rFonts w:ascii="Times New Roman" w:hAnsi="Times New Roman" w:cs="Times New Roman"/>
          <w:sz w:val="24"/>
          <w:szCs w:val="24"/>
        </w:rPr>
        <w:t>ABORATORE AMMINISTRATIVO/CONTABILE</w:t>
      </w:r>
    </w:p>
    <w:p w14:paraId="0EBC2AC2" w14:textId="029F1754" w:rsidR="00EF29A5" w:rsidRPr="00B06833" w:rsidRDefault="00EF29A5" w:rsidP="00EF29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6833">
        <w:rPr>
          <w:rFonts w:ascii="Times New Roman" w:hAnsi="Times New Roman" w:cs="Times New Roman"/>
          <w:b/>
          <w:bCs/>
          <w:sz w:val="24"/>
          <w:szCs w:val="24"/>
        </w:rPr>
        <w:t xml:space="preserve">DOMANDE  </w:t>
      </w:r>
      <w:r w:rsidR="00B34E1A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5E0A22B8" w14:textId="5C6E021D" w:rsidR="00B34E1A" w:rsidRDefault="00B34E1A" w:rsidP="00B3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Candidato dovrà barrare con una X la risposta ritenuta esatta. </w:t>
      </w:r>
      <w:r w:rsidRPr="00B61FEB">
        <w:rPr>
          <w:rFonts w:ascii="Times New Roman" w:hAnsi="Times New Roman" w:cs="Times New Roman"/>
          <w:b/>
          <w:bCs/>
          <w:sz w:val="24"/>
          <w:szCs w:val="24"/>
        </w:rPr>
        <w:t>In caso di errore è consentito cerchiare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EB">
        <w:rPr>
          <w:rFonts w:ascii="Times New Roman" w:hAnsi="Times New Roman" w:cs="Times New Roman"/>
          <w:b/>
          <w:bCs/>
          <w:sz w:val="24"/>
          <w:szCs w:val="24"/>
        </w:rPr>
        <w:t>risposta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ritenuta </w:t>
      </w:r>
      <w:r w:rsidRPr="00B61FEB">
        <w:rPr>
          <w:rFonts w:ascii="Times New Roman" w:hAnsi="Times New Roman" w:cs="Times New Roman"/>
          <w:b/>
          <w:bCs/>
          <w:sz w:val="24"/>
          <w:szCs w:val="24"/>
        </w:rPr>
        <w:t>sbagliata e apporre una X su quella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ritenuta </w:t>
      </w:r>
      <w:r w:rsidRPr="00B61FEB">
        <w:rPr>
          <w:rFonts w:ascii="Times New Roman" w:hAnsi="Times New Roman" w:cs="Times New Roman"/>
          <w:b/>
          <w:bCs/>
          <w:sz w:val="24"/>
          <w:szCs w:val="24"/>
        </w:rPr>
        <w:t>giusta</w:t>
      </w:r>
      <w:r>
        <w:rPr>
          <w:rFonts w:ascii="Times New Roman" w:hAnsi="Times New Roman" w:cs="Times New Roman"/>
          <w:sz w:val="24"/>
          <w:szCs w:val="24"/>
        </w:rPr>
        <w:t>. La mancata risposta equivale ad errore.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A7363" w14:paraId="5CDFED9C" w14:textId="77777777" w:rsidTr="002A7363">
        <w:tc>
          <w:tcPr>
            <w:tcW w:w="9778" w:type="dxa"/>
          </w:tcPr>
          <w:p w14:paraId="29B011D5" w14:textId="77777777" w:rsidR="00B06833" w:rsidRDefault="00B06833" w:rsidP="00B0683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Pieno esecutivo di gestione-PEG:</w:t>
            </w:r>
          </w:p>
          <w:p w14:paraId="62A8E93A" w14:textId="06BCB087" w:rsidR="00B06833" w:rsidRDefault="00C0634E" w:rsidP="00B0683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□ è il documento che permette di declinare in maggior dettaglio la programmazione operativa contenuta nel DUP, definendo gli obiettivi di gestione e assegnando le risorse necessarie al raggiungimento</w:t>
            </w:r>
          </w:p>
          <w:p w14:paraId="05082F8A" w14:textId="77777777" w:rsidR="00B06833" w:rsidRDefault="00B06833" w:rsidP="00B0683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è il documento che permette di assegnare le risorse in termini di cassa ai Responsabili dei settori</w:t>
            </w:r>
          </w:p>
          <w:p w14:paraId="26146FF7" w14:textId="77777777" w:rsidR="00B06833" w:rsidRDefault="00B06833" w:rsidP="00B0683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□è il documento che contiene il piano dettagliato degli obiettivi e assegnando le risorse in termini di competenza ai Responsabili dei settori </w:t>
            </w:r>
          </w:p>
          <w:p w14:paraId="02C86539" w14:textId="79181E5C" w:rsidR="002A7363" w:rsidRDefault="002A7363" w:rsidP="003B072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3" w14:paraId="516598BB" w14:textId="77777777" w:rsidTr="002A7363">
        <w:tc>
          <w:tcPr>
            <w:tcW w:w="9778" w:type="dxa"/>
          </w:tcPr>
          <w:p w14:paraId="5A636624" w14:textId="77777777" w:rsidR="009E3B4B" w:rsidRDefault="009E3B4B" w:rsidP="009E3B4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quali finalità, secondo l’art. 166 del TUEL, gli enti locali costituiscono il Fondo di riserva:</w:t>
            </w:r>
          </w:p>
          <w:p w14:paraId="325248F2" w14:textId="2D51A223" w:rsidR="009E3B4B" w:rsidRDefault="009E3B4B" w:rsidP="009E3B4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solo nel caso in cui le dotazioni degli interventi si rilevino insufficienti</w:t>
            </w:r>
          </w:p>
          <w:p w14:paraId="19C54BE6" w14:textId="77777777" w:rsidR="009E3B4B" w:rsidRDefault="009E3B4B" w:rsidP="009E3B4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per far fronte all’eventualità del dissesto finanziario dell’Ente</w:t>
            </w:r>
          </w:p>
          <w:p w14:paraId="15AB5278" w14:textId="20CB8849" w:rsidR="002A7363" w:rsidRDefault="00C0634E" w:rsidP="009E3B4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Start w:id="0" w:name="_GoBack"/>
            <w:bookmarkEnd w:id="0"/>
            <w:r w:rsidR="009E3B4B">
              <w:rPr>
                <w:rFonts w:ascii="Times New Roman" w:hAnsi="Times New Roman" w:cs="Times New Roman"/>
                <w:sz w:val="24"/>
                <w:szCs w:val="24"/>
              </w:rPr>
              <w:t xml:space="preserve"> tra l’altro per i casi in cui si verifichino esigenze straordinarie di bilancio</w:t>
            </w:r>
          </w:p>
          <w:p w14:paraId="2501CEC1" w14:textId="58C4B971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219F48EC" w14:textId="77777777" w:rsidTr="002A7363">
        <w:tc>
          <w:tcPr>
            <w:tcW w:w="9778" w:type="dxa"/>
          </w:tcPr>
          <w:p w14:paraId="41A116E0" w14:textId="4DAD7004" w:rsidR="002A7363" w:rsidRDefault="009E3B4B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cartella di pagamento utilizzata per la riscossione coattiva de</w:t>
            </w:r>
            <w:r w:rsidR="00A367FF">
              <w:rPr>
                <w:rFonts w:ascii="Times New Roman" w:hAnsi="Times New Roman" w:cs="Times New Roman"/>
                <w:sz w:val="24"/>
                <w:szCs w:val="24"/>
              </w:rPr>
              <w:t>ll’IMU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F75A27" w14:textId="22BA40F6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E3B4B">
              <w:rPr>
                <w:rFonts w:ascii="Times New Roman" w:hAnsi="Times New Roman" w:cs="Times New Roman"/>
                <w:sz w:val="24"/>
                <w:szCs w:val="24"/>
              </w:rPr>
              <w:t xml:space="preserve">è sempre seguita dalla notifica di un avviso di accertamento </w:t>
            </w:r>
          </w:p>
          <w:p w14:paraId="3B4A6EA6" w14:textId="6E711861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E3B4B">
              <w:rPr>
                <w:rFonts w:ascii="Times New Roman" w:hAnsi="Times New Roman" w:cs="Times New Roman"/>
                <w:sz w:val="24"/>
                <w:szCs w:val="24"/>
              </w:rPr>
              <w:t>può essere inoltrata al contribuente anche in assenza di un avviso di accertamento</w:t>
            </w:r>
          </w:p>
          <w:p w14:paraId="3183A009" w14:textId="4087513D" w:rsidR="002A7363" w:rsidRDefault="00C0634E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E3B4B">
              <w:rPr>
                <w:rFonts w:ascii="Times New Roman" w:hAnsi="Times New Roman" w:cs="Times New Roman"/>
                <w:sz w:val="24"/>
                <w:szCs w:val="24"/>
              </w:rPr>
              <w:t xml:space="preserve">è sempre preceduta dalla notifica 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di un</w:t>
            </w:r>
            <w:r w:rsidR="009E3B4B">
              <w:rPr>
                <w:rFonts w:ascii="Times New Roman" w:hAnsi="Times New Roman" w:cs="Times New Roman"/>
                <w:sz w:val="24"/>
                <w:szCs w:val="24"/>
              </w:rPr>
              <w:t xml:space="preserve"> avviso di accertamento </w:t>
            </w:r>
          </w:p>
        </w:tc>
      </w:tr>
      <w:tr w:rsidR="002A7363" w14:paraId="0FDF548B" w14:textId="77777777" w:rsidTr="002A7363">
        <w:tc>
          <w:tcPr>
            <w:tcW w:w="9778" w:type="dxa"/>
          </w:tcPr>
          <w:p w14:paraId="76BD3C6E" w14:textId="38D88A27" w:rsidR="002A7363" w:rsidRDefault="0056310F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 sono le fasi attraverso 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cui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realizzano le entrate del Comune:</w:t>
            </w:r>
          </w:p>
          <w:p w14:paraId="54C438BA" w14:textId="224477D0" w:rsidR="002A7363" w:rsidRDefault="00C0634E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6310F">
              <w:rPr>
                <w:rFonts w:ascii="Times New Roman" w:hAnsi="Times New Roman" w:cs="Times New Roman"/>
                <w:sz w:val="24"/>
                <w:szCs w:val="24"/>
              </w:rPr>
              <w:t>Previsione, accertamento, riscossione</w:t>
            </w:r>
          </w:p>
          <w:p w14:paraId="06C11FA6" w14:textId="56016EA9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56310F">
              <w:rPr>
                <w:rFonts w:ascii="Times New Roman" w:hAnsi="Times New Roman" w:cs="Times New Roman"/>
                <w:sz w:val="24"/>
                <w:szCs w:val="24"/>
              </w:rPr>
              <w:t>accertamento, riscossione</w:t>
            </w:r>
          </w:p>
          <w:p w14:paraId="39E7E23F" w14:textId="210D1F22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6310F">
              <w:rPr>
                <w:rFonts w:ascii="Times New Roman" w:hAnsi="Times New Roman" w:cs="Times New Roman"/>
                <w:sz w:val="24"/>
                <w:szCs w:val="24"/>
              </w:rPr>
              <w:t>previsione e riscossione</w:t>
            </w:r>
          </w:p>
        </w:tc>
      </w:tr>
      <w:tr w:rsidR="002A7363" w14:paraId="37485969" w14:textId="77777777" w:rsidTr="002A7363">
        <w:tc>
          <w:tcPr>
            <w:tcW w:w="9778" w:type="dxa"/>
          </w:tcPr>
          <w:p w14:paraId="7CE5DC1B" w14:textId="77777777" w:rsidR="00A364C4" w:rsidRDefault="00A364C4" w:rsidP="00A364C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Cosa deve sempre contenere la comunicazione di avvio al procedimento?</w:t>
            </w:r>
          </w:p>
          <w:p w14:paraId="1939FC22" w14:textId="77777777" w:rsidR="00A364C4" w:rsidRDefault="00A364C4" w:rsidP="00A364C4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la data di presentazione della domanda da parte del cittadino</w:t>
            </w:r>
          </w:p>
          <w:p w14:paraId="608A75CC" w14:textId="77777777" w:rsidR="00A364C4" w:rsidRDefault="00A364C4" w:rsidP="00A364C4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l’informativa per il trattamento dei dati personali</w:t>
            </w:r>
          </w:p>
          <w:p w14:paraId="05BB212E" w14:textId="37B53A8F" w:rsidR="002A7363" w:rsidRDefault="00C0634E" w:rsidP="0056310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364C4">
              <w:rPr>
                <w:rFonts w:ascii="Times New Roman" w:hAnsi="Times New Roman" w:cs="Times New Roman"/>
                <w:sz w:val="24"/>
                <w:szCs w:val="24"/>
              </w:rPr>
              <w:t>□ l’indicazione del termine fissato per la conclusione del procedimento</w:t>
            </w:r>
          </w:p>
          <w:p w14:paraId="43C6A8D9" w14:textId="7CF75618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1CFD0FCD" w14:textId="77777777" w:rsidTr="002A7363">
        <w:tc>
          <w:tcPr>
            <w:tcW w:w="9778" w:type="dxa"/>
          </w:tcPr>
          <w:p w14:paraId="6D9ADD0B" w14:textId="0AACA29E" w:rsidR="002A7363" w:rsidRDefault="00781855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tariffa della TARI:</w:t>
            </w:r>
          </w:p>
          <w:p w14:paraId="691EEF45" w14:textId="3E944B2D" w:rsidR="002A7363" w:rsidRDefault="00C0634E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81855">
              <w:rPr>
                <w:rFonts w:ascii="Times New Roman" w:hAnsi="Times New Roman" w:cs="Times New Roman"/>
                <w:sz w:val="24"/>
                <w:szCs w:val="24"/>
              </w:rPr>
              <w:t>È binomia e si compone di una parte fissa e di una parte variabile</w:t>
            </w:r>
          </w:p>
          <w:p w14:paraId="62CE2911" w14:textId="35FC922F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 w:rsidR="00781855">
              <w:rPr>
                <w:rFonts w:ascii="Times New Roman" w:hAnsi="Times New Roman" w:cs="Times New Roman"/>
                <w:sz w:val="24"/>
                <w:szCs w:val="24"/>
              </w:rPr>
              <w:t>E’</w:t>
            </w:r>
            <w:proofErr w:type="gramEnd"/>
            <w:r w:rsidR="00781855">
              <w:rPr>
                <w:rFonts w:ascii="Times New Roman" w:hAnsi="Times New Roman" w:cs="Times New Roman"/>
                <w:sz w:val="24"/>
                <w:szCs w:val="24"/>
              </w:rPr>
              <w:t xml:space="preserve"> pari al costo complessivo del servizio diviso la superficie soggetta a tassazione</w:t>
            </w:r>
          </w:p>
          <w:p w14:paraId="1A0A6CCF" w14:textId="53B01BE3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6310F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781855">
              <w:rPr>
                <w:rFonts w:ascii="Times New Roman" w:hAnsi="Times New Roman" w:cs="Times New Roman"/>
                <w:sz w:val="24"/>
                <w:szCs w:val="24"/>
              </w:rPr>
              <w:t>mprende anche la maggiorazione di 0,30 al metro quadrato per i servizi indivisibili</w:t>
            </w:r>
          </w:p>
        </w:tc>
      </w:tr>
      <w:tr w:rsidR="002A7363" w14:paraId="126A2160" w14:textId="77777777" w:rsidTr="002A7363">
        <w:tc>
          <w:tcPr>
            <w:tcW w:w="9778" w:type="dxa"/>
          </w:tcPr>
          <w:p w14:paraId="3353F3B4" w14:textId="7188E9C0" w:rsidR="002A7363" w:rsidRDefault="006368F0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Documento unico di 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programmazione 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l’atto che costituisce il presupposto 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indispensabile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l’approvazione del Bilancio di previsione?</w:t>
            </w:r>
          </w:p>
          <w:p w14:paraId="36B91E20" w14:textId="5A14E546" w:rsidR="002A7363" w:rsidRDefault="00C0634E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368F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14:paraId="76C59461" w14:textId="089ACC3D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368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14DA3684" w14:textId="09503AFD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368F0">
              <w:rPr>
                <w:rFonts w:ascii="Times New Roman" w:hAnsi="Times New Roman" w:cs="Times New Roman"/>
                <w:sz w:val="24"/>
                <w:szCs w:val="24"/>
              </w:rPr>
              <w:t xml:space="preserve">non è previsto nulla al riguardo </w:t>
            </w:r>
          </w:p>
        </w:tc>
      </w:tr>
      <w:tr w:rsidR="002A7363" w14:paraId="055DFBED" w14:textId="77777777" w:rsidTr="002A7363">
        <w:tc>
          <w:tcPr>
            <w:tcW w:w="9778" w:type="dxa"/>
          </w:tcPr>
          <w:p w14:paraId="0C8F14ED" w14:textId="489B5B64" w:rsidR="002A7363" w:rsidRDefault="006368F0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Quale organo può votare una mozione di sfiducia nei confronti del Sindaco?</w:t>
            </w:r>
          </w:p>
          <w:p w14:paraId="682292A6" w14:textId="005ECFE2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368F0">
              <w:rPr>
                <w:rFonts w:ascii="Times New Roman" w:hAnsi="Times New Roman" w:cs="Times New Roman"/>
                <w:sz w:val="24"/>
                <w:szCs w:val="24"/>
              </w:rPr>
              <w:t>a Giunta Comunale</w:t>
            </w:r>
          </w:p>
          <w:p w14:paraId="1160E03F" w14:textId="6EAC85CB" w:rsidR="002A7363" w:rsidRDefault="00C0634E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368F0">
              <w:rPr>
                <w:rFonts w:ascii="Times New Roman" w:hAnsi="Times New Roman" w:cs="Times New Roman"/>
                <w:sz w:val="24"/>
                <w:szCs w:val="24"/>
              </w:rPr>
              <w:t>il Consiglio Comunale</w:t>
            </w:r>
          </w:p>
          <w:p w14:paraId="4C87809E" w14:textId="60F92B6C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368F0">
              <w:rPr>
                <w:rFonts w:ascii="Times New Roman" w:hAnsi="Times New Roman" w:cs="Times New Roman"/>
                <w:sz w:val="24"/>
                <w:szCs w:val="24"/>
              </w:rPr>
              <w:t>il Presidente della Regione</w:t>
            </w:r>
          </w:p>
        </w:tc>
      </w:tr>
      <w:tr w:rsidR="002A7363" w14:paraId="18970BCA" w14:textId="77777777" w:rsidTr="002A7363">
        <w:tc>
          <w:tcPr>
            <w:tcW w:w="9778" w:type="dxa"/>
          </w:tcPr>
          <w:p w14:paraId="0196745D" w14:textId="63FECBF7" w:rsidR="002A7363" w:rsidRDefault="000C76F4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mandato di pagamento che cos’è?</w:t>
            </w:r>
          </w:p>
          <w:p w14:paraId="03FACF48" w14:textId="6B95B501" w:rsidR="002A7363" w:rsidRDefault="00C0634E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0C76F4">
              <w:rPr>
                <w:rFonts w:ascii="Times New Roman" w:hAnsi="Times New Roman" w:cs="Times New Roman"/>
                <w:sz w:val="24"/>
                <w:szCs w:val="24"/>
              </w:rPr>
              <w:t xml:space="preserve">è un ordine dato al 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Tesoriere, di</w:t>
            </w:r>
            <w:r w:rsidR="000C76F4">
              <w:rPr>
                <w:rFonts w:ascii="Times New Roman" w:hAnsi="Times New Roman" w:cs="Times New Roman"/>
                <w:sz w:val="24"/>
                <w:szCs w:val="24"/>
              </w:rPr>
              <w:t xml:space="preserve"> pagare una determinata somma ad uno o più creditori determinati</w:t>
            </w:r>
          </w:p>
          <w:p w14:paraId="47EEB92D" w14:textId="44F6C122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0C76F4">
              <w:rPr>
                <w:rFonts w:ascii="Times New Roman" w:hAnsi="Times New Roman" w:cs="Times New Roman"/>
                <w:sz w:val="24"/>
                <w:szCs w:val="24"/>
              </w:rPr>
              <w:t>è una forma di assegno bancario, firmato dal Sindaco e dal segretario Comunale a favore di un determinato creditore</w:t>
            </w:r>
          </w:p>
          <w:p w14:paraId="2C42C547" w14:textId="6FA5C904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0C76F4">
              <w:rPr>
                <w:rFonts w:ascii="Times New Roman" w:hAnsi="Times New Roman" w:cs="Times New Roman"/>
                <w:sz w:val="24"/>
                <w:szCs w:val="24"/>
              </w:rPr>
              <w:t>è un documento base al quale il Tesoriere può staccare un assegno a favore di un creditore del Comune</w:t>
            </w:r>
          </w:p>
        </w:tc>
      </w:tr>
      <w:tr w:rsidR="002A7363" w14:paraId="5327F493" w14:textId="77777777" w:rsidTr="002A7363">
        <w:tc>
          <w:tcPr>
            <w:tcW w:w="9778" w:type="dxa"/>
          </w:tcPr>
          <w:p w14:paraId="75ABF36F" w14:textId="45C38D7C" w:rsidR="002A7363" w:rsidRDefault="00E833CD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 Responsabile</w:t>
            </w:r>
            <w:r w:rsidR="00A367FF">
              <w:rPr>
                <w:rFonts w:ascii="Times New Roman" w:hAnsi="Times New Roman" w:cs="Times New Roman"/>
                <w:sz w:val="24"/>
                <w:szCs w:val="24"/>
              </w:rPr>
              <w:t xml:space="preserve"> della spesa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è competente per le seguenti variazioni:</w:t>
            </w:r>
          </w:p>
          <w:p w14:paraId="60A6EC39" w14:textId="694DD5BB" w:rsidR="002A7363" w:rsidRDefault="00C0634E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34E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833CD">
              <w:rPr>
                <w:rFonts w:ascii="Times New Roman" w:hAnsi="Times New Roman" w:cs="Times New Roman"/>
                <w:sz w:val="24"/>
                <w:szCs w:val="24"/>
              </w:rPr>
              <w:t xml:space="preserve">ariazioni compensative del PEG tra capitoli di entrata della medesima categoria e fra capitoli di spesa </w:t>
            </w:r>
            <w:proofErr w:type="gramStart"/>
            <w:r w:rsidR="00B34E1A">
              <w:rPr>
                <w:rFonts w:ascii="Times New Roman" w:hAnsi="Times New Roman" w:cs="Times New Roman"/>
                <w:sz w:val="24"/>
                <w:szCs w:val="24"/>
              </w:rPr>
              <w:t>dello stesso macro</w:t>
            </w:r>
            <w:proofErr w:type="gramEnd"/>
            <w:r w:rsidR="00781855">
              <w:rPr>
                <w:rFonts w:ascii="Times New Roman" w:hAnsi="Times New Roman" w:cs="Times New Roman"/>
                <w:sz w:val="24"/>
                <w:szCs w:val="24"/>
              </w:rPr>
              <w:t xml:space="preserve"> aggregato</w:t>
            </w:r>
          </w:p>
          <w:p w14:paraId="7EC12D21" w14:textId="27863622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78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CD">
              <w:rPr>
                <w:rFonts w:ascii="Times New Roman" w:hAnsi="Times New Roman" w:cs="Times New Roman"/>
                <w:sz w:val="24"/>
                <w:szCs w:val="24"/>
              </w:rPr>
              <w:t>variazioni di cassa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ED56CE" w14:textId="1EF6DDC2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833CD">
              <w:rPr>
                <w:rFonts w:ascii="Times New Roman" w:hAnsi="Times New Roman" w:cs="Times New Roman"/>
                <w:sz w:val="24"/>
                <w:szCs w:val="24"/>
              </w:rPr>
              <w:t>utilizzo del fondo di riserva</w:t>
            </w:r>
          </w:p>
        </w:tc>
      </w:tr>
      <w:tr w:rsidR="002A7363" w14:paraId="5DE90DC8" w14:textId="77777777" w:rsidTr="002A7363">
        <w:tc>
          <w:tcPr>
            <w:tcW w:w="9778" w:type="dxa"/>
          </w:tcPr>
          <w:p w14:paraId="4058C677" w14:textId="77777777" w:rsidR="008D582A" w:rsidRDefault="008D582A" w:rsidP="008D58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PEG è obbligatorio per tutti i Comuni?</w:t>
            </w:r>
          </w:p>
          <w:p w14:paraId="28C2AAB5" w14:textId="77777777" w:rsidR="008D582A" w:rsidRDefault="008D582A" w:rsidP="008D582A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Si per tutti </w:t>
            </w:r>
          </w:p>
          <w:p w14:paraId="4F1BB5AC" w14:textId="6A0D5633" w:rsidR="008D582A" w:rsidRDefault="00C0634E" w:rsidP="008D582A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8D582A">
              <w:rPr>
                <w:rFonts w:ascii="Times New Roman" w:hAnsi="Times New Roman" w:cs="Times New Roman"/>
                <w:sz w:val="24"/>
                <w:szCs w:val="24"/>
              </w:rPr>
              <w:t>□No</w:t>
            </w:r>
            <w:proofErr w:type="spellEnd"/>
            <w:r w:rsidR="008D582A">
              <w:rPr>
                <w:rFonts w:ascii="Times New Roman" w:hAnsi="Times New Roman" w:cs="Times New Roman"/>
                <w:sz w:val="24"/>
                <w:szCs w:val="24"/>
              </w:rPr>
              <w:t>, è facoltativo per i Comuni sotto i 5000 abitanti</w:t>
            </w:r>
          </w:p>
          <w:p w14:paraId="3EDEA024" w14:textId="7515721B" w:rsidR="002A7363" w:rsidRDefault="008D582A" w:rsidP="008D582A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è obbligatorio solo per i Comuni con popolazione pari o superiore ai 20000 abitanti, per gli altri è facoltativo</w:t>
            </w:r>
          </w:p>
          <w:p w14:paraId="42BCBE9B" w14:textId="52C761DB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3F47F2C6" w14:textId="77777777" w:rsidTr="002A7363">
        <w:tc>
          <w:tcPr>
            <w:tcW w:w="9778" w:type="dxa"/>
          </w:tcPr>
          <w:p w14:paraId="365FAD05" w14:textId="77777777" w:rsidR="0056310F" w:rsidRDefault="0056310F" w:rsidP="0056310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eccesso di potere si intende:</w:t>
            </w:r>
          </w:p>
          <w:p w14:paraId="0F7D6792" w14:textId="1CB0D89E" w:rsidR="0056310F" w:rsidRDefault="00C0634E" w:rsidP="0056310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6310F">
              <w:rPr>
                <w:rFonts w:ascii="Times New Roman" w:hAnsi="Times New Roman" w:cs="Times New Roman"/>
                <w:sz w:val="24"/>
                <w:szCs w:val="24"/>
              </w:rPr>
              <w:t xml:space="preserve">□ un vizio di legittimità 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dell’atto</w:t>
            </w:r>
            <w:r w:rsidR="0056310F">
              <w:rPr>
                <w:rFonts w:ascii="Times New Roman" w:hAnsi="Times New Roman" w:cs="Times New Roman"/>
                <w:sz w:val="24"/>
                <w:szCs w:val="24"/>
              </w:rPr>
              <w:t xml:space="preserve"> amministrativo</w:t>
            </w:r>
          </w:p>
          <w:p w14:paraId="58FAFBD8" w14:textId="77777777" w:rsidR="0056310F" w:rsidRDefault="0056310F" w:rsidP="0056310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il vizio dell’atto scaturito dalla violazione di una norma di legge</w:t>
            </w:r>
          </w:p>
          <w:p w14:paraId="50C2AAD1" w14:textId="2F9C62F7" w:rsidR="002A7363" w:rsidRDefault="0056310F" w:rsidP="0056310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il vizio dell’atto scaturito dall’abusivo esercizio di potere da parte del pubblico ufficiale</w:t>
            </w:r>
          </w:p>
          <w:p w14:paraId="373D21D6" w14:textId="1D8D5AE0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22553E39" w14:textId="77777777" w:rsidTr="002A7363">
        <w:tc>
          <w:tcPr>
            <w:tcW w:w="9778" w:type="dxa"/>
          </w:tcPr>
          <w:p w14:paraId="7F70081E" w14:textId="45EAAD2F" w:rsidR="006368F0" w:rsidRDefault="006368F0" w:rsidP="006368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164D7F">
              <w:rPr>
                <w:rFonts w:ascii="Times New Roman" w:hAnsi="Times New Roman" w:cs="Times New Roman"/>
                <w:sz w:val="24"/>
                <w:szCs w:val="24"/>
              </w:rPr>
              <w:t xml:space="preserve">tesoriere può accettare il versamento di un’entrata senza l’emissione preventiva dell’ordinativo di </w:t>
            </w:r>
            <w:r w:rsidR="00B34E1A">
              <w:rPr>
                <w:rFonts w:ascii="Times New Roman" w:hAnsi="Times New Roman" w:cs="Times New Roman"/>
                <w:sz w:val="24"/>
                <w:szCs w:val="24"/>
              </w:rPr>
              <w:t>incasso?</w:t>
            </w:r>
          </w:p>
          <w:p w14:paraId="07F46528" w14:textId="697FDF8A" w:rsidR="006368F0" w:rsidRDefault="006368F0" w:rsidP="006368F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64D7F">
              <w:rPr>
                <w:rFonts w:ascii="Times New Roman" w:hAnsi="Times New Roman" w:cs="Times New Roman"/>
                <w:sz w:val="24"/>
                <w:szCs w:val="24"/>
              </w:rPr>
              <w:t>Si, ma solo se trattasi di entrata vincolata</w:t>
            </w:r>
          </w:p>
          <w:p w14:paraId="45D9658E" w14:textId="049B2F2C" w:rsidR="006368F0" w:rsidRDefault="006368F0" w:rsidP="006368F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164D7F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2F151F6B" w14:textId="4772E310" w:rsidR="0056310F" w:rsidRPr="006368F0" w:rsidRDefault="006368F0" w:rsidP="006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063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368F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64D7F">
              <w:rPr>
                <w:rFonts w:ascii="Times New Roman" w:hAnsi="Times New Roman" w:cs="Times New Roman"/>
                <w:sz w:val="24"/>
                <w:szCs w:val="24"/>
              </w:rPr>
              <w:t>Sempre</w:t>
            </w:r>
          </w:p>
          <w:p w14:paraId="132F8D87" w14:textId="30274A1D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01A667CA" w14:textId="77777777" w:rsidTr="002A7363">
        <w:tc>
          <w:tcPr>
            <w:tcW w:w="9778" w:type="dxa"/>
          </w:tcPr>
          <w:p w14:paraId="6CFAA7A5" w14:textId="77777777" w:rsidR="008D582A" w:rsidRDefault="008D582A" w:rsidP="008D58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verifiche di cassa chi provvede?</w:t>
            </w:r>
          </w:p>
          <w:p w14:paraId="66FE5FBF" w14:textId="1D7DC976" w:rsidR="008D582A" w:rsidRDefault="00C0634E" w:rsidP="008D582A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8D582A">
              <w:rPr>
                <w:rFonts w:ascii="Times New Roman" w:hAnsi="Times New Roman" w:cs="Times New Roman"/>
                <w:sz w:val="24"/>
                <w:szCs w:val="24"/>
              </w:rPr>
              <w:t>□ Revisore</w:t>
            </w:r>
          </w:p>
          <w:p w14:paraId="47AC1780" w14:textId="77777777" w:rsidR="008D582A" w:rsidRDefault="008D582A" w:rsidP="008D582A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Sindaco con Segretario Comunale</w:t>
            </w:r>
          </w:p>
          <w:p w14:paraId="3B40E3CE" w14:textId="459C864F" w:rsidR="002A7363" w:rsidRDefault="008D582A" w:rsidP="008D582A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Segretario comunale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responsabile del servizio finanziario</w:t>
            </w:r>
          </w:p>
          <w:p w14:paraId="6E3EFE15" w14:textId="3278F89E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248838F7" w14:textId="77777777" w:rsidTr="002A7363">
        <w:tc>
          <w:tcPr>
            <w:tcW w:w="9778" w:type="dxa"/>
          </w:tcPr>
          <w:p w14:paraId="23ABFE38" w14:textId="1CDAA2D8" w:rsidR="00C2544C" w:rsidRPr="00C2544C" w:rsidRDefault="00164D7F" w:rsidP="00C2544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definiscono residui attivi:</w:t>
            </w:r>
          </w:p>
          <w:p w14:paraId="18447FFD" w14:textId="5E1AB1F8" w:rsidR="00C2544C" w:rsidRPr="00C2544C" w:rsidRDefault="00C2544C" w:rsidP="00C254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4D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544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64D7F">
              <w:rPr>
                <w:rFonts w:ascii="Times New Roman" w:hAnsi="Times New Roman" w:cs="Times New Roman"/>
                <w:sz w:val="24"/>
                <w:szCs w:val="24"/>
              </w:rPr>
              <w:t>le fatture ancora da pagare</w:t>
            </w:r>
          </w:p>
          <w:p w14:paraId="16EED7FE" w14:textId="7DA675E0" w:rsidR="00C2544C" w:rsidRPr="00C2544C" w:rsidRDefault="00C0634E" w:rsidP="00C2544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2544C" w:rsidRPr="00C2544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64D7F">
              <w:rPr>
                <w:rFonts w:ascii="Times New Roman" w:hAnsi="Times New Roman" w:cs="Times New Roman"/>
                <w:sz w:val="24"/>
                <w:szCs w:val="24"/>
              </w:rPr>
              <w:t>le somme accertate e non riscosse entro il termine dell’esercizio</w:t>
            </w:r>
          </w:p>
          <w:p w14:paraId="63E0DEE6" w14:textId="3B235014" w:rsidR="00C2544C" w:rsidRPr="00C2544C" w:rsidRDefault="00C2544C" w:rsidP="00C2544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4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64D7F">
              <w:rPr>
                <w:rFonts w:ascii="Times New Roman" w:hAnsi="Times New Roman" w:cs="Times New Roman"/>
                <w:sz w:val="24"/>
                <w:szCs w:val="24"/>
              </w:rPr>
              <w:t xml:space="preserve">le fatture ancora da ricevere </w:t>
            </w:r>
          </w:p>
          <w:p w14:paraId="6ACBB915" w14:textId="51AE494E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56252DDA" w14:textId="77777777" w:rsidTr="002A7363">
        <w:tc>
          <w:tcPr>
            <w:tcW w:w="9778" w:type="dxa"/>
          </w:tcPr>
          <w:p w14:paraId="72763394" w14:textId="36738350" w:rsidR="001F4CE7" w:rsidRDefault="00164D7F" w:rsidP="001F4CE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Cosa deve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necessariamente contenere un avviso di accertamento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BA5B62B" w14:textId="7605138C" w:rsidR="001F4CE7" w:rsidRDefault="00C0634E" w:rsidP="001F4CE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F4CE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>L’Autorità cui è possibile ricorrere ed il termine per farlo</w:t>
            </w:r>
          </w:p>
          <w:p w14:paraId="5F4A5DC5" w14:textId="5CC96E47" w:rsidR="001F4CE7" w:rsidRDefault="001F4CE7" w:rsidP="001F4CE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>Le modalità con cui effettuare il pagamento del dovuto</w:t>
            </w:r>
          </w:p>
          <w:p w14:paraId="18FE2995" w14:textId="482257BE" w:rsidR="002A7363" w:rsidRDefault="001F4CE7" w:rsidP="001F4CE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 xml:space="preserve">I documenti utilizzati dall’Ufficio per emettere il provvedimento </w:t>
            </w:r>
          </w:p>
          <w:p w14:paraId="5CA23702" w14:textId="613EF194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53B9CACA" w14:textId="77777777" w:rsidTr="002A7363">
        <w:tc>
          <w:tcPr>
            <w:tcW w:w="9778" w:type="dxa"/>
          </w:tcPr>
          <w:p w14:paraId="6C6BF309" w14:textId="77777777" w:rsidR="000C76F4" w:rsidRDefault="000C76F4" w:rsidP="000C76F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procedimento amministrativo si apre:</w:t>
            </w:r>
          </w:p>
          <w:p w14:paraId="04579337" w14:textId="1F0EE5BB" w:rsidR="000C76F4" w:rsidRDefault="000C76F4" w:rsidP="000C76F4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solo con iniziativa d’ufficio</w:t>
            </w:r>
          </w:p>
          <w:p w14:paraId="2EB74AAC" w14:textId="77777777" w:rsidR="000C76F4" w:rsidRDefault="000C76F4" w:rsidP="000C76F4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solo ad istanza di parte</w:t>
            </w:r>
          </w:p>
          <w:p w14:paraId="6B5CF423" w14:textId="3BCBE7C2" w:rsidR="002A7363" w:rsidRDefault="00C0634E" w:rsidP="000C76F4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0C76F4">
              <w:rPr>
                <w:rFonts w:ascii="Times New Roman" w:hAnsi="Times New Roman" w:cs="Times New Roman"/>
                <w:sz w:val="24"/>
                <w:szCs w:val="24"/>
              </w:rPr>
              <w:t>□ con iniziativa ad istanza di parte o d’ufficio</w:t>
            </w:r>
          </w:p>
          <w:p w14:paraId="36D2E577" w14:textId="65C645DA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6DC7643D" w14:textId="77777777" w:rsidTr="002A7363">
        <w:tc>
          <w:tcPr>
            <w:tcW w:w="9778" w:type="dxa"/>
          </w:tcPr>
          <w:p w14:paraId="00FC0AED" w14:textId="77777777" w:rsidR="007A5A21" w:rsidRDefault="007A5A21" w:rsidP="007A5A2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Quando diventa esecutiva una deliberazione della Giunta Comunale?</w:t>
            </w:r>
          </w:p>
          <w:p w14:paraId="603BE243" w14:textId="77777777" w:rsidR="007A5A21" w:rsidRDefault="007A5A21" w:rsidP="007A5A21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quando è ritirata dall’albo pretorio e vi sia apposta la certificazione dell’avvenuta pubblicazione</w:t>
            </w:r>
          </w:p>
          <w:p w14:paraId="74641F12" w14:textId="1886C7BC" w:rsidR="007A5A21" w:rsidRDefault="00C0634E" w:rsidP="007A5A21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A5A21">
              <w:rPr>
                <w:rFonts w:ascii="Times New Roman" w:hAnsi="Times New Roman" w:cs="Times New Roman"/>
                <w:sz w:val="24"/>
                <w:szCs w:val="24"/>
              </w:rPr>
              <w:t>□ dall’undicesimo giorno dopo la pubblicazione all’albo pretorio</w:t>
            </w:r>
          </w:p>
          <w:p w14:paraId="4008EF13" w14:textId="77777777" w:rsidR="007A5A21" w:rsidRDefault="007A5A21" w:rsidP="007A5A21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quando è stata adottata validamente e dopo la pubblicazione per 15 giorni all’albo pretorio</w:t>
            </w:r>
          </w:p>
          <w:p w14:paraId="19A588F1" w14:textId="6D5CC00A" w:rsidR="00A07CA5" w:rsidRDefault="00A07CA5" w:rsidP="007A5A21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C8E9A" w14:textId="40F56A0C" w:rsidR="002A7363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1296DAC2" w14:textId="77777777" w:rsidTr="002A7363">
        <w:tc>
          <w:tcPr>
            <w:tcW w:w="9778" w:type="dxa"/>
          </w:tcPr>
          <w:p w14:paraId="155D5E24" w14:textId="40C488EF" w:rsidR="00A07CA5" w:rsidRDefault="00B06833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Fondo crediti di dubbia esigibilità</w:t>
            </w:r>
            <w:r w:rsidR="00ED1717">
              <w:rPr>
                <w:rFonts w:ascii="Times New Roman" w:hAnsi="Times New Roman" w:cs="Times New Roman"/>
                <w:sz w:val="24"/>
                <w:szCs w:val="24"/>
              </w:rPr>
              <w:t xml:space="preserve"> è:</w:t>
            </w:r>
          </w:p>
          <w:p w14:paraId="39F146CC" w14:textId="6EBF0CD7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D1717">
              <w:rPr>
                <w:rFonts w:ascii="Times New Roman" w:hAnsi="Times New Roman" w:cs="Times New Roman"/>
                <w:sz w:val="24"/>
                <w:szCs w:val="24"/>
              </w:rPr>
              <w:t>un fondo accantonato in caso di dissesto finanziario dell’ente</w:t>
            </w:r>
          </w:p>
          <w:p w14:paraId="7835D107" w14:textId="05A92B00" w:rsidR="00A07CA5" w:rsidRDefault="00C0634E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D1717">
              <w:rPr>
                <w:rFonts w:ascii="Times New Roman" w:hAnsi="Times New Roman" w:cs="Times New Roman"/>
                <w:sz w:val="24"/>
                <w:szCs w:val="24"/>
              </w:rPr>
              <w:t>un fondo rischi dirett</w:t>
            </w:r>
            <w:r w:rsidR="00B34E1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D1717">
              <w:rPr>
                <w:rFonts w:ascii="Times New Roman" w:hAnsi="Times New Roman" w:cs="Times New Roman"/>
                <w:sz w:val="24"/>
                <w:szCs w:val="24"/>
              </w:rPr>
              <w:t xml:space="preserve"> ad evitare l’utilizzo di entrate di dubbia e difficile esazione</w:t>
            </w:r>
          </w:p>
          <w:p w14:paraId="0984A732" w14:textId="77777777" w:rsidR="002A7363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D1717">
              <w:rPr>
                <w:rFonts w:ascii="Times New Roman" w:hAnsi="Times New Roman" w:cs="Times New Roman"/>
                <w:sz w:val="24"/>
                <w:szCs w:val="24"/>
              </w:rPr>
              <w:t xml:space="preserve">un fondo vincolato per eventuali minori entrate a seguito </w:t>
            </w:r>
            <w:proofErr w:type="gramStart"/>
            <w:r w:rsidR="00ED1717">
              <w:rPr>
                <w:rFonts w:ascii="Times New Roman" w:hAnsi="Times New Roman" w:cs="Times New Roman"/>
                <w:sz w:val="24"/>
                <w:szCs w:val="24"/>
              </w:rPr>
              <w:t>di  accertamenti</w:t>
            </w:r>
            <w:proofErr w:type="gramEnd"/>
            <w:r w:rsidR="00ED1717">
              <w:rPr>
                <w:rFonts w:ascii="Times New Roman" w:hAnsi="Times New Roman" w:cs="Times New Roman"/>
                <w:sz w:val="24"/>
                <w:szCs w:val="24"/>
              </w:rPr>
              <w:t xml:space="preserve">  evasione IMU</w:t>
            </w:r>
          </w:p>
          <w:p w14:paraId="7213B2AB" w14:textId="77777777" w:rsidR="00B34E1A" w:rsidRDefault="00B34E1A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10057" w14:textId="410EDBD1" w:rsidR="00B34E1A" w:rsidRDefault="00B34E1A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3" w14:paraId="1D39EC66" w14:textId="77777777" w:rsidTr="002A7363">
        <w:tc>
          <w:tcPr>
            <w:tcW w:w="9778" w:type="dxa"/>
          </w:tcPr>
          <w:p w14:paraId="7C9E7E9D" w14:textId="77777777" w:rsidR="00607C91" w:rsidRDefault="00607C91" w:rsidP="00607C9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 potestà regolamentare dei Comuni:</w:t>
            </w:r>
          </w:p>
          <w:p w14:paraId="676C364F" w14:textId="77777777" w:rsidR="00607C91" w:rsidRDefault="00607C91" w:rsidP="00607C91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interviene solo nelle materie indicate dalla Regione di appartenenza</w:t>
            </w:r>
          </w:p>
          <w:p w14:paraId="3D6C567B" w14:textId="45E35F37" w:rsidR="00607C91" w:rsidRDefault="00C0634E" w:rsidP="00607C91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07C91">
              <w:rPr>
                <w:rFonts w:ascii="Times New Roman" w:hAnsi="Times New Roman" w:cs="Times New Roman"/>
                <w:sz w:val="24"/>
                <w:szCs w:val="24"/>
              </w:rPr>
              <w:t>□ tutte le materie di competenza del Comune nei limiti dei principi della legge</w:t>
            </w:r>
          </w:p>
          <w:p w14:paraId="4052ED17" w14:textId="003E881A" w:rsidR="00A07CA5" w:rsidRDefault="00607C91" w:rsidP="00607C91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tutte le materie di competenza del Comune e può derogare alle norme primarie</w:t>
            </w:r>
          </w:p>
          <w:p w14:paraId="596545F7" w14:textId="79F7F1A2" w:rsidR="002A7363" w:rsidRDefault="002A7363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A5" w14:paraId="7CD775E1" w14:textId="77777777" w:rsidTr="002A7363">
        <w:tc>
          <w:tcPr>
            <w:tcW w:w="9778" w:type="dxa"/>
          </w:tcPr>
          <w:p w14:paraId="5CCDC794" w14:textId="7F0164F8" w:rsidR="00E129CF" w:rsidRDefault="00E129CF" w:rsidP="00E129C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 sensi delll’art.182 del </w:t>
            </w:r>
            <w:r w:rsidR="00B34E1A">
              <w:rPr>
                <w:rFonts w:ascii="Times New Roman" w:hAnsi="Times New Roman" w:cs="Times New Roman"/>
                <w:sz w:val="24"/>
                <w:szCs w:val="24"/>
              </w:rPr>
              <w:t>D.lgs.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267/2000 è 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una delle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fasi di gestione della spesa</w:t>
            </w:r>
            <w:r w:rsidR="00B34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6E65A3" w14:textId="77777777" w:rsidR="00E129CF" w:rsidRDefault="00E129CF" w:rsidP="00E129C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l’accertamento</w:t>
            </w:r>
          </w:p>
          <w:p w14:paraId="6F3DF521" w14:textId="77777777" w:rsidR="00E129CF" w:rsidRDefault="00E129CF" w:rsidP="00E129C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il versamento</w:t>
            </w:r>
          </w:p>
          <w:p w14:paraId="522ECC76" w14:textId="3EC88E02" w:rsidR="00A07CA5" w:rsidRDefault="00C0634E" w:rsidP="00E129C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129CF">
              <w:rPr>
                <w:rFonts w:ascii="Times New Roman" w:hAnsi="Times New Roman" w:cs="Times New Roman"/>
                <w:sz w:val="24"/>
                <w:szCs w:val="24"/>
              </w:rPr>
              <w:t>□ l’impegno</w:t>
            </w:r>
          </w:p>
          <w:p w14:paraId="56A46C31" w14:textId="79568434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CA5" w14:paraId="59000F6E" w14:textId="77777777" w:rsidTr="002A7363">
        <w:tc>
          <w:tcPr>
            <w:tcW w:w="9778" w:type="dxa"/>
          </w:tcPr>
          <w:p w14:paraId="70D23005" w14:textId="3888047D" w:rsidR="00A07CA5" w:rsidRDefault="00E129CF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cosa accade se il Sindaco si dimette:</w:t>
            </w:r>
          </w:p>
          <w:p w14:paraId="4A89369D" w14:textId="738B6ABD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129CF">
              <w:rPr>
                <w:rFonts w:ascii="Times New Roman" w:hAnsi="Times New Roman" w:cs="Times New Roman"/>
                <w:sz w:val="24"/>
                <w:szCs w:val="24"/>
              </w:rPr>
              <w:t>il Consiglio C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>omunale</w:t>
            </w:r>
            <w:r w:rsidR="00E129CF">
              <w:rPr>
                <w:rFonts w:ascii="Times New Roman" w:hAnsi="Times New Roman" w:cs="Times New Roman"/>
                <w:sz w:val="24"/>
                <w:szCs w:val="24"/>
              </w:rPr>
              <w:t xml:space="preserve"> ne elegge un altro entro 30giorni</w:t>
            </w:r>
          </w:p>
          <w:p w14:paraId="0D00F630" w14:textId="2EFCB214" w:rsidR="00A07CA5" w:rsidRDefault="00C0634E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129CF">
              <w:rPr>
                <w:rFonts w:ascii="Times New Roman" w:hAnsi="Times New Roman" w:cs="Times New Roman"/>
                <w:sz w:val="24"/>
                <w:szCs w:val="24"/>
              </w:rPr>
              <w:t>viene effettuata nuova elezione</w:t>
            </w:r>
          </w:p>
          <w:p w14:paraId="78F1380C" w14:textId="576A75BB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129CF">
              <w:rPr>
                <w:rFonts w:ascii="Times New Roman" w:hAnsi="Times New Roman" w:cs="Times New Roman"/>
                <w:sz w:val="24"/>
                <w:szCs w:val="24"/>
              </w:rPr>
              <w:t xml:space="preserve">subentra il </w:t>
            </w:r>
            <w:proofErr w:type="gramStart"/>
            <w:r w:rsidR="00B34E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129CF">
              <w:rPr>
                <w:rFonts w:ascii="Times New Roman" w:hAnsi="Times New Roman" w:cs="Times New Roman"/>
                <w:sz w:val="24"/>
                <w:szCs w:val="24"/>
              </w:rPr>
              <w:t>ice-</w:t>
            </w:r>
            <w:r w:rsidR="00B34E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29CF">
              <w:rPr>
                <w:rFonts w:ascii="Times New Roman" w:hAnsi="Times New Roman" w:cs="Times New Roman"/>
                <w:sz w:val="24"/>
                <w:szCs w:val="24"/>
              </w:rPr>
              <w:t>indaco</w:t>
            </w:r>
            <w:proofErr w:type="gramEnd"/>
          </w:p>
        </w:tc>
      </w:tr>
      <w:tr w:rsidR="00A07CA5" w14:paraId="0D3591F2" w14:textId="77777777" w:rsidTr="002A7363">
        <w:tc>
          <w:tcPr>
            <w:tcW w:w="9778" w:type="dxa"/>
          </w:tcPr>
          <w:p w14:paraId="725CDE87" w14:textId="5079F648" w:rsidR="00A07CA5" w:rsidRDefault="00E129CF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cosa deve contenere l’avviso di convocazione del C.C.:</w:t>
            </w:r>
          </w:p>
          <w:p w14:paraId="6FD1CCA3" w14:textId="31EC15C3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129CF">
              <w:rPr>
                <w:rFonts w:ascii="Times New Roman" w:hAnsi="Times New Roman" w:cs="Times New Roman"/>
                <w:sz w:val="24"/>
                <w:szCs w:val="24"/>
              </w:rPr>
              <w:t>la data, l’ora, ed il luogo della riunione</w:t>
            </w:r>
          </w:p>
          <w:p w14:paraId="5EA4831F" w14:textId="2F486A74" w:rsidR="00A07CA5" w:rsidRDefault="00C0634E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2B59A0">
              <w:rPr>
                <w:rFonts w:ascii="Times New Roman" w:hAnsi="Times New Roman" w:cs="Times New Roman"/>
                <w:sz w:val="24"/>
                <w:szCs w:val="24"/>
              </w:rPr>
              <w:t>la data, l’ora, ed il luogo della riunione e l’elenco degli argomenti da trattare</w:t>
            </w:r>
          </w:p>
          <w:p w14:paraId="68472A7B" w14:textId="1586803A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2B59A0">
              <w:rPr>
                <w:rFonts w:ascii="Times New Roman" w:hAnsi="Times New Roman" w:cs="Times New Roman"/>
                <w:sz w:val="24"/>
                <w:szCs w:val="24"/>
              </w:rPr>
              <w:t>la data, l’ora, ed il luogo della riunione e l’elenco degli elementi da trattare e l’indicazione del Consigliere di turno cui spetta la Presidenza della seduta</w:t>
            </w:r>
          </w:p>
        </w:tc>
      </w:tr>
      <w:tr w:rsidR="00A07CA5" w14:paraId="16477ACD" w14:textId="77777777" w:rsidTr="002A7363">
        <w:tc>
          <w:tcPr>
            <w:tcW w:w="9778" w:type="dxa"/>
          </w:tcPr>
          <w:p w14:paraId="5B2C9B8C" w14:textId="447F61BE" w:rsidR="00A07CA5" w:rsidRDefault="00B06833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quale fase viene emessa la reversale?</w:t>
            </w:r>
          </w:p>
          <w:p w14:paraId="59583142" w14:textId="0828BF08" w:rsidR="00A07CA5" w:rsidRDefault="00C0634E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nella fase della riscossione</w:t>
            </w:r>
          </w:p>
          <w:p w14:paraId="2766A44B" w14:textId="31157B62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nella fase del versamento</w:t>
            </w:r>
          </w:p>
          <w:p w14:paraId="27B999A1" w14:textId="2D00F264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nella fase dell’accertamento</w:t>
            </w:r>
          </w:p>
        </w:tc>
      </w:tr>
      <w:tr w:rsidR="00A07CA5" w14:paraId="4C81B968" w14:textId="77777777" w:rsidTr="002A7363">
        <w:tc>
          <w:tcPr>
            <w:tcW w:w="9778" w:type="dxa"/>
          </w:tcPr>
          <w:p w14:paraId="4F3EBE9F" w14:textId="724C3587" w:rsidR="00A07CA5" w:rsidRDefault="00B06833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 assessori comunali sono:</w:t>
            </w:r>
          </w:p>
          <w:p w14:paraId="3523C3C9" w14:textId="4953DA26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nominati dal consiglio comunale</w:t>
            </w:r>
          </w:p>
          <w:p w14:paraId="381AD0AF" w14:textId="1E35560C" w:rsidR="00A07CA5" w:rsidRDefault="00C0634E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nominati dal Sindaco</w:t>
            </w:r>
          </w:p>
          <w:p w14:paraId="77C49B2B" w14:textId="4826E90F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eletti dal Consiglio comunale</w:t>
            </w:r>
          </w:p>
        </w:tc>
      </w:tr>
      <w:tr w:rsidR="00A07CA5" w14:paraId="1DF48C9C" w14:textId="77777777" w:rsidTr="002A7363">
        <w:tc>
          <w:tcPr>
            <w:tcW w:w="9778" w:type="dxa"/>
          </w:tcPr>
          <w:p w14:paraId="27B29D21" w14:textId="7148EC21" w:rsidR="00A07CA5" w:rsidRDefault="007A3B1F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Cosa sono i residui 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>passivi?</w:t>
            </w:r>
          </w:p>
          <w:p w14:paraId="0A42C65F" w14:textId="7F32D06A" w:rsidR="00A07CA5" w:rsidRDefault="00C0634E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A3B1F">
              <w:rPr>
                <w:rFonts w:ascii="Times New Roman" w:hAnsi="Times New Roman" w:cs="Times New Roman"/>
                <w:sz w:val="24"/>
                <w:szCs w:val="24"/>
              </w:rPr>
              <w:t xml:space="preserve">Sono somme impegnate ma non ancora pagate entro il 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>termine dell’esercizio</w:t>
            </w:r>
            <w:r w:rsidR="007A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C0D3A6" w14:textId="01EE0AF7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A3B1F">
              <w:rPr>
                <w:rFonts w:ascii="Times New Roman" w:hAnsi="Times New Roman" w:cs="Times New Roman"/>
                <w:sz w:val="24"/>
                <w:szCs w:val="24"/>
              </w:rPr>
              <w:t>Sono spese imputate all’esercizio successivo per mancata copertura finanziaria</w:t>
            </w:r>
          </w:p>
          <w:p w14:paraId="0684566F" w14:textId="05F977F3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A3B1F">
              <w:rPr>
                <w:rFonts w:ascii="Times New Roman" w:hAnsi="Times New Roman" w:cs="Times New Roman"/>
                <w:sz w:val="24"/>
                <w:szCs w:val="24"/>
              </w:rPr>
              <w:t>sono spese</w:t>
            </w:r>
            <w:r w:rsidR="009603C1"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>ancora impegnate correlate</w:t>
            </w:r>
            <w:r w:rsidR="009603C1">
              <w:rPr>
                <w:rFonts w:ascii="Times New Roman" w:hAnsi="Times New Roman" w:cs="Times New Roman"/>
                <w:sz w:val="24"/>
                <w:szCs w:val="24"/>
              </w:rPr>
              <w:t xml:space="preserve"> ad entrate vincolate già accertate entro il termine dell’esercizio</w:t>
            </w:r>
          </w:p>
        </w:tc>
      </w:tr>
      <w:tr w:rsidR="00A07CA5" w14:paraId="11503EC6" w14:textId="77777777" w:rsidTr="002A7363">
        <w:tc>
          <w:tcPr>
            <w:tcW w:w="9778" w:type="dxa"/>
          </w:tcPr>
          <w:p w14:paraId="49C2FD8F" w14:textId="1D1CE39D" w:rsidR="00A07CA5" w:rsidRDefault="001326C6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 </w:t>
            </w:r>
            <w:r w:rsidR="00ED1717">
              <w:rPr>
                <w:rFonts w:ascii="Times New Roman" w:hAnsi="Times New Roman" w:cs="Times New Roman"/>
                <w:sz w:val="24"/>
                <w:szCs w:val="24"/>
              </w:rPr>
              <w:t>fondo pluriennale vincolato</w:t>
            </w:r>
            <w:r w:rsidR="00601872">
              <w:rPr>
                <w:rFonts w:ascii="Times New Roman" w:hAnsi="Times New Roman" w:cs="Times New Roman"/>
                <w:sz w:val="24"/>
                <w:szCs w:val="24"/>
              </w:rPr>
              <w:t xml:space="preserve">, cosa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rappresenta?</w:t>
            </w:r>
          </w:p>
          <w:p w14:paraId="58863C53" w14:textId="5B726C57" w:rsidR="00A07CA5" w:rsidRDefault="00C0634E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 xml:space="preserve"> un saldo finanziario costituito da risorse già accertate, destinate al finanziamento di obbligazioni passive dell’Ente già impegnate, ma esigibili in esercizi successivi a quello in cui si è accertata l’entrata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C53324" w14:textId="2A3379BA" w:rsidR="00A07CA5" w:rsidRDefault="00B06833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4A3CB7">
              <w:rPr>
                <w:rFonts w:ascii="Times New Roman" w:hAnsi="Times New Roman" w:cs="Times New Roman"/>
                <w:sz w:val="24"/>
                <w:szCs w:val="24"/>
              </w:rPr>
              <w:t>la copertura di spese</w:t>
            </w:r>
            <w:r w:rsidR="007A3B1F"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>ancora impegnate</w:t>
            </w:r>
            <w:r w:rsidR="004A3CB7">
              <w:rPr>
                <w:rFonts w:ascii="Times New Roman" w:hAnsi="Times New Roman" w:cs="Times New Roman"/>
                <w:sz w:val="24"/>
                <w:szCs w:val="24"/>
              </w:rPr>
              <w:t xml:space="preserve"> ed imputate negli esercizi successivi</w:t>
            </w:r>
            <w:r w:rsidR="007A3B1F">
              <w:rPr>
                <w:rFonts w:ascii="Times New Roman" w:hAnsi="Times New Roman" w:cs="Times New Roman"/>
                <w:sz w:val="24"/>
                <w:szCs w:val="24"/>
              </w:rPr>
              <w:t xml:space="preserve">, a fronte di entrate vincolate non ancora spese </w:t>
            </w:r>
          </w:p>
          <w:p w14:paraId="1847B0A4" w14:textId="13D1928A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01872">
              <w:rPr>
                <w:rFonts w:ascii="Times New Roman" w:hAnsi="Times New Roman" w:cs="Times New Roman"/>
                <w:sz w:val="24"/>
                <w:szCs w:val="24"/>
              </w:rPr>
              <w:t xml:space="preserve">la copertura di spese pluriennali finanziate da entrate pluriennali </w:t>
            </w:r>
          </w:p>
        </w:tc>
      </w:tr>
      <w:tr w:rsidR="00A07CA5" w14:paraId="67B62054" w14:textId="77777777" w:rsidTr="002A7363">
        <w:tc>
          <w:tcPr>
            <w:tcW w:w="9778" w:type="dxa"/>
          </w:tcPr>
          <w:p w14:paraId="4E84F870" w14:textId="56BD6C7B" w:rsidR="00A07CA5" w:rsidRDefault="009603C1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091">
              <w:rPr>
                <w:rFonts w:ascii="Times New Roman" w:hAnsi="Times New Roman" w:cs="Times New Roman"/>
                <w:sz w:val="24"/>
                <w:szCs w:val="24"/>
              </w:rPr>
              <w:t>Il Comune è considerato soggetto passivo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IVA?</w:t>
            </w:r>
          </w:p>
          <w:p w14:paraId="5E3BB79A" w14:textId="69EF73EC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970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603C1">
              <w:rPr>
                <w:rFonts w:ascii="Times New Roman" w:hAnsi="Times New Roman" w:cs="Times New Roman"/>
                <w:sz w:val="24"/>
                <w:szCs w:val="24"/>
              </w:rPr>
              <w:t xml:space="preserve">o, </w:t>
            </w:r>
          </w:p>
          <w:p w14:paraId="33FF83C2" w14:textId="4FB32CEE" w:rsidR="00A07CA5" w:rsidRDefault="00C0634E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603C1">
              <w:rPr>
                <w:rFonts w:ascii="Times New Roman" w:hAnsi="Times New Roman" w:cs="Times New Roman"/>
                <w:sz w:val="24"/>
                <w:szCs w:val="24"/>
              </w:rPr>
              <w:t xml:space="preserve">si, solo </w:t>
            </w:r>
            <w:r w:rsidR="00897091">
              <w:rPr>
                <w:rFonts w:ascii="Times New Roman" w:hAnsi="Times New Roman" w:cs="Times New Roman"/>
                <w:sz w:val="24"/>
                <w:szCs w:val="24"/>
              </w:rPr>
              <w:t xml:space="preserve">per alcune attività elencate 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>nel DPR</w:t>
            </w:r>
            <w:r w:rsidR="00897091">
              <w:rPr>
                <w:rFonts w:ascii="Times New Roman" w:hAnsi="Times New Roman" w:cs="Times New Roman"/>
                <w:sz w:val="24"/>
                <w:szCs w:val="24"/>
              </w:rPr>
              <w:t xml:space="preserve"> 633/1972</w:t>
            </w:r>
          </w:p>
          <w:p w14:paraId="6C6E8A22" w14:textId="107CB8FF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 w:rsidR="00897091">
              <w:rPr>
                <w:rFonts w:ascii="Times New Roman" w:hAnsi="Times New Roman" w:cs="Times New Roman"/>
                <w:sz w:val="24"/>
                <w:szCs w:val="24"/>
              </w:rPr>
              <w:t>si ,</w:t>
            </w:r>
            <w:proofErr w:type="gramEnd"/>
            <w:r w:rsidR="00897091">
              <w:rPr>
                <w:rFonts w:ascii="Times New Roman" w:hAnsi="Times New Roman" w:cs="Times New Roman"/>
                <w:sz w:val="24"/>
                <w:szCs w:val="24"/>
              </w:rPr>
              <w:t xml:space="preserve"> solo per 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>il servizio di mensa scolastica</w:t>
            </w:r>
          </w:p>
        </w:tc>
      </w:tr>
      <w:tr w:rsidR="00A07CA5" w14:paraId="1968B074" w14:textId="77777777" w:rsidTr="002A7363">
        <w:tc>
          <w:tcPr>
            <w:tcW w:w="9778" w:type="dxa"/>
          </w:tcPr>
          <w:p w14:paraId="51031899" w14:textId="223F22FE" w:rsidR="00A07CA5" w:rsidRDefault="00897091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>delibera,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adottarsi 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>annualmente prima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dell’approvazione del bilancio è:</w:t>
            </w:r>
          </w:p>
          <w:p w14:paraId="7ED37680" w14:textId="27CF92CF" w:rsidR="00A07CA5" w:rsidRDefault="00C0634E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>la delibera</w:t>
            </w:r>
            <w:r w:rsidR="00897091">
              <w:rPr>
                <w:rFonts w:ascii="Times New Roman" w:hAnsi="Times New Roman" w:cs="Times New Roman"/>
                <w:sz w:val="24"/>
                <w:szCs w:val="24"/>
              </w:rPr>
              <w:t xml:space="preserve"> di G.C. di destinazione della parte vincolata dei proventi per sanzioni alle norme del codice della strada</w:t>
            </w:r>
          </w:p>
          <w:p w14:paraId="1176134D" w14:textId="35BE1EDD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>la delibera</w:t>
            </w:r>
            <w:r w:rsidR="00E833C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r w:rsidR="00897091">
              <w:rPr>
                <w:rFonts w:ascii="Times New Roman" w:hAnsi="Times New Roman" w:cs="Times New Roman"/>
                <w:sz w:val="24"/>
                <w:szCs w:val="24"/>
              </w:rPr>
              <w:t xml:space="preserve">nomina del </w:t>
            </w:r>
            <w:r w:rsidR="00E833CD">
              <w:rPr>
                <w:rFonts w:ascii="Times New Roman" w:hAnsi="Times New Roman" w:cs="Times New Roman"/>
                <w:sz w:val="24"/>
                <w:szCs w:val="24"/>
              </w:rPr>
              <w:t>Revisore del conto</w:t>
            </w:r>
          </w:p>
          <w:p w14:paraId="79CF1BC1" w14:textId="676B06E9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833CD">
              <w:rPr>
                <w:rFonts w:ascii="Times New Roman" w:hAnsi="Times New Roman" w:cs="Times New Roman"/>
                <w:sz w:val="24"/>
                <w:szCs w:val="24"/>
              </w:rPr>
              <w:t xml:space="preserve">la deliberazione della costituzione del fondo risorse decentrate personale non dirigente </w:t>
            </w:r>
          </w:p>
        </w:tc>
      </w:tr>
      <w:tr w:rsidR="00A07CA5" w14:paraId="3A47842B" w14:textId="77777777" w:rsidTr="002A7363">
        <w:tc>
          <w:tcPr>
            <w:tcW w:w="9778" w:type="dxa"/>
          </w:tcPr>
          <w:p w14:paraId="60461700" w14:textId="5682C497" w:rsidR="00A07CA5" w:rsidRDefault="009801AF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classificazione della spesa nel nuovo ordinamento contabile:</w:t>
            </w:r>
          </w:p>
          <w:p w14:paraId="7BED3210" w14:textId="613FDBB3" w:rsidR="00A07CA5" w:rsidRDefault="00C0634E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801AF">
              <w:rPr>
                <w:rFonts w:ascii="Times New Roman" w:hAnsi="Times New Roman" w:cs="Times New Roman"/>
                <w:sz w:val="24"/>
                <w:szCs w:val="24"/>
              </w:rPr>
              <w:t xml:space="preserve">titoli, missioni, programmi, </w:t>
            </w:r>
            <w:r w:rsidR="001326C6">
              <w:rPr>
                <w:rFonts w:ascii="Times New Roman" w:hAnsi="Times New Roman" w:cs="Times New Roman"/>
                <w:sz w:val="24"/>
                <w:szCs w:val="24"/>
              </w:rPr>
              <w:t>macro aggregati</w:t>
            </w:r>
            <w:r w:rsidR="009801AF">
              <w:rPr>
                <w:rFonts w:ascii="Times New Roman" w:hAnsi="Times New Roman" w:cs="Times New Roman"/>
                <w:sz w:val="24"/>
                <w:szCs w:val="24"/>
              </w:rPr>
              <w:t>, capitoli</w:t>
            </w:r>
          </w:p>
          <w:p w14:paraId="55A69290" w14:textId="32544F18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801AF">
              <w:rPr>
                <w:rFonts w:ascii="Times New Roman" w:hAnsi="Times New Roman" w:cs="Times New Roman"/>
                <w:sz w:val="24"/>
                <w:szCs w:val="24"/>
              </w:rPr>
              <w:t>titoli, missioni, programmi</w:t>
            </w:r>
          </w:p>
          <w:p w14:paraId="725176CD" w14:textId="4EB52841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801AF">
              <w:rPr>
                <w:rFonts w:ascii="Times New Roman" w:hAnsi="Times New Roman" w:cs="Times New Roman"/>
                <w:sz w:val="24"/>
                <w:szCs w:val="24"/>
              </w:rPr>
              <w:t>titoli, programmi, capitoli</w:t>
            </w:r>
          </w:p>
        </w:tc>
      </w:tr>
    </w:tbl>
    <w:p w14:paraId="64A63C76" w14:textId="77777777" w:rsidR="002A7363" w:rsidRDefault="002A7363">
      <w:pPr>
        <w:rPr>
          <w:rFonts w:ascii="Times New Roman" w:hAnsi="Times New Roman" w:cs="Times New Roman"/>
          <w:sz w:val="24"/>
          <w:szCs w:val="24"/>
        </w:rPr>
      </w:pPr>
    </w:p>
    <w:p w14:paraId="586A68B6" w14:textId="77777777" w:rsidR="002A7363" w:rsidRDefault="002A7363" w:rsidP="002A736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15620CC" w14:textId="3016057D" w:rsidR="002A7363" w:rsidRDefault="00B06833" w:rsidP="00ED171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7363" w:rsidSect="00D81D1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1543"/>
    <w:multiLevelType w:val="hybridMultilevel"/>
    <w:tmpl w:val="608C3A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363"/>
    <w:rsid w:val="00015C4F"/>
    <w:rsid w:val="00031552"/>
    <w:rsid w:val="00036F7E"/>
    <w:rsid w:val="00061699"/>
    <w:rsid w:val="000C76F4"/>
    <w:rsid w:val="000D2674"/>
    <w:rsid w:val="000F19A8"/>
    <w:rsid w:val="00121CC9"/>
    <w:rsid w:val="001326C6"/>
    <w:rsid w:val="00142039"/>
    <w:rsid w:val="00164D7F"/>
    <w:rsid w:val="001F4CE7"/>
    <w:rsid w:val="00237979"/>
    <w:rsid w:val="002A2AD2"/>
    <w:rsid w:val="002A7363"/>
    <w:rsid w:val="002B59A0"/>
    <w:rsid w:val="003968F5"/>
    <w:rsid w:val="003B072C"/>
    <w:rsid w:val="003B3EA8"/>
    <w:rsid w:val="003E1377"/>
    <w:rsid w:val="004A3CB7"/>
    <w:rsid w:val="004F6617"/>
    <w:rsid w:val="0056310F"/>
    <w:rsid w:val="00585DFE"/>
    <w:rsid w:val="005B5747"/>
    <w:rsid w:val="005B5D28"/>
    <w:rsid w:val="00601872"/>
    <w:rsid w:val="00607C91"/>
    <w:rsid w:val="00621F5F"/>
    <w:rsid w:val="00627469"/>
    <w:rsid w:val="006368F0"/>
    <w:rsid w:val="00673B81"/>
    <w:rsid w:val="0069379B"/>
    <w:rsid w:val="006A0213"/>
    <w:rsid w:val="00741367"/>
    <w:rsid w:val="00781855"/>
    <w:rsid w:val="007A3B1F"/>
    <w:rsid w:val="007A5A21"/>
    <w:rsid w:val="007B45EA"/>
    <w:rsid w:val="007F38D1"/>
    <w:rsid w:val="00875F9F"/>
    <w:rsid w:val="00897091"/>
    <w:rsid w:val="008A5B11"/>
    <w:rsid w:val="008C54BE"/>
    <w:rsid w:val="008D40E3"/>
    <w:rsid w:val="008D582A"/>
    <w:rsid w:val="009603C1"/>
    <w:rsid w:val="009801AF"/>
    <w:rsid w:val="009842C4"/>
    <w:rsid w:val="009E3B4B"/>
    <w:rsid w:val="009F70F4"/>
    <w:rsid w:val="009F7471"/>
    <w:rsid w:val="00A07CA5"/>
    <w:rsid w:val="00A364C4"/>
    <w:rsid w:val="00A367FF"/>
    <w:rsid w:val="00B05B44"/>
    <w:rsid w:val="00B06833"/>
    <w:rsid w:val="00B34E1A"/>
    <w:rsid w:val="00B961EB"/>
    <w:rsid w:val="00C0634E"/>
    <w:rsid w:val="00C2544C"/>
    <w:rsid w:val="00C7016B"/>
    <w:rsid w:val="00D537E0"/>
    <w:rsid w:val="00D81D1B"/>
    <w:rsid w:val="00D96400"/>
    <w:rsid w:val="00DD3891"/>
    <w:rsid w:val="00DF2EE9"/>
    <w:rsid w:val="00E129CF"/>
    <w:rsid w:val="00E17B1C"/>
    <w:rsid w:val="00E807AE"/>
    <w:rsid w:val="00E833CD"/>
    <w:rsid w:val="00E943CF"/>
    <w:rsid w:val="00EA582C"/>
    <w:rsid w:val="00EC2B8C"/>
    <w:rsid w:val="00ED1717"/>
    <w:rsid w:val="00EF29A5"/>
    <w:rsid w:val="00F0743D"/>
    <w:rsid w:val="00F27952"/>
    <w:rsid w:val="00F62CB3"/>
    <w:rsid w:val="00F9234D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E8FD"/>
  <w15:docId w15:val="{853A2EBE-EDB9-4DF7-A915-5B054DC0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73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Maurella Marzorati</cp:lastModifiedBy>
  <cp:revision>14</cp:revision>
  <dcterms:created xsi:type="dcterms:W3CDTF">2019-08-16T06:48:00Z</dcterms:created>
  <dcterms:modified xsi:type="dcterms:W3CDTF">2019-08-30T16:05:00Z</dcterms:modified>
</cp:coreProperties>
</file>