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9BD2" w14:textId="77777777" w:rsidR="00AA040C" w:rsidRDefault="00AA040C" w:rsidP="00EF29A5">
      <w:pPr>
        <w:rPr>
          <w:rFonts w:ascii="Times New Roman" w:hAnsi="Times New Roman" w:cs="Times New Roman"/>
          <w:sz w:val="24"/>
          <w:szCs w:val="24"/>
        </w:rPr>
      </w:pPr>
    </w:p>
    <w:p w14:paraId="6390F3C6" w14:textId="36D80C24" w:rsidR="00B446EC" w:rsidRDefault="00EF29A5" w:rsidP="00EF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PRESELEZIONE COLL</w:t>
      </w:r>
      <w:r w:rsidR="00B446EC">
        <w:rPr>
          <w:rFonts w:ascii="Times New Roman" w:hAnsi="Times New Roman" w:cs="Times New Roman"/>
          <w:sz w:val="24"/>
          <w:szCs w:val="24"/>
        </w:rPr>
        <w:t>ABORATORE TECNICO</w:t>
      </w:r>
    </w:p>
    <w:p w14:paraId="0EBC2AC2" w14:textId="7BA6E7CD" w:rsidR="00EF29A5" w:rsidRPr="00B446EC" w:rsidRDefault="00EF29A5" w:rsidP="00EF29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6EC">
        <w:rPr>
          <w:rFonts w:ascii="Times New Roman" w:hAnsi="Times New Roman" w:cs="Times New Roman"/>
          <w:b/>
          <w:bCs/>
          <w:sz w:val="24"/>
          <w:szCs w:val="24"/>
        </w:rPr>
        <w:t xml:space="preserve">        DOMANDE </w:t>
      </w:r>
      <w:r w:rsidR="00BD7E6A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08BA5379" w14:textId="77777777" w:rsidR="007D3194" w:rsidRDefault="007D3194" w:rsidP="007D3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Candidato dovrà barrare con una X la risposta ritenuta esatta. </w:t>
      </w:r>
      <w:r w:rsidRPr="00B61FEB">
        <w:rPr>
          <w:rFonts w:ascii="Times New Roman" w:hAnsi="Times New Roman" w:cs="Times New Roman"/>
          <w:b/>
          <w:bCs/>
          <w:sz w:val="24"/>
          <w:szCs w:val="24"/>
        </w:rPr>
        <w:t>In caso di errore è consentito cerchiare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EB">
        <w:rPr>
          <w:rFonts w:ascii="Times New Roman" w:hAnsi="Times New Roman" w:cs="Times New Roman"/>
          <w:b/>
          <w:bCs/>
          <w:sz w:val="24"/>
          <w:szCs w:val="24"/>
        </w:rPr>
        <w:t>risposta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ritenuta </w:t>
      </w:r>
      <w:r w:rsidRPr="00B61FEB">
        <w:rPr>
          <w:rFonts w:ascii="Times New Roman" w:hAnsi="Times New Roman" w:cs="Times New Roman"/>
          <w:b/>
          <w:bCs/>
          <w:sz w:val="24"/>
          <w:szCs w:val="24"/>
        </w:rPr>
        <w:t>sbagliata e apporre una X su quella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ritenuta </w:t>
      </w:r>
      <w:r w:rsidRPr="00B61FEB">
        <w:rPr>
          <w:rFonts w:ascii="Times New Roman" w:hAnsi="Times New Roman" w:cs="Times New Roman"/>
          <w:b/>
          <w:bCs/>
          <w:sz w:val="24"/>
          <w:szCs w:val="24"/>
        </w:rPr>
        <w:t xml:space="preserve"> giusta</w:t>
      </w:r>
      <w:proofErr w:type="gramEnd"/>
      <w:r>
        <w:rPr>
          <w:rFonts w:ascii="Times New Roman" w:hAnsi="Times New Roman" w:cs="Times New Roman"/>
          <w:sz w:val="24"/>
          <w:szCs w:val="24"/>
        </w:rPr>
        <w:t>. La mancata risposta equivale ad errore.</w:t>
      </w:r>
    </w:p>
    <w:p w14:paraId="01A3F0BF" w14:textId="7F913F85" w:rsidR="00E807AE" w:rsidRDefault="00E807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A7363" w14:paraId="5CDFED9C" w14:textId="77777777" w:rsidTr="002A7363">
        <w:tc>
          <w:tcPr>
            <w:tcW w:w="9778" w:type="dxa"/>
          </w:tcPr>
          <w:p w14:paraId="7A17CCE3" w14:textId="77777777" w:rsidR="00EF29A5" w:rsidRDefault="00EF29A5" w:rsidP="00EF29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Quando diventa esecutiva una deliberazione della Giunta Comunale?</w:t>
            </w:r>
          </w:p>
          <w:p w14:paraId="7E1C0936" w14:textId="77777777" w:rsidR="00EF29A5" w:rsidRDefault="00EF29A5" w:rsidP="00EF29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quando è ritirata dall’albo pretorio e vi sia apposta la certificazione dell’avvenuta pubblicazione</w:t>
            </w:r>
          </w:p>
          <w:p w14:paraId="149A5A6D" w14:textId="77777777" w:rsidR="00EF29A5" w:rsidRDefault="00EF29A5" w:rsidP="00EF29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dall’undicesimo giorno dopo la pubblicazione all’albo pretorio</w:t>
            </w:r>
          </w:p>
          <w:p w14:paraId="095773BB" w14:textId="008BBA2E" w:rsidR="002A7363" w:rsidRDefault="00EF29A5" w:rsidP="00EF29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quando è stata adottata validamente e dopo la pubblicazione per 15 giorni all’albo pretorio</w:t>
            </w:r>
          </w:p>
          <w:p w14:paraId="02C86539" w14:textId="0B721B21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516598BB" w14:textId="77777777" w:rsidTr="002A7363">
        <w:tc>
          <w:tcPr>
            <w:tcW w:w="9778" w:type="dxa"/>
          </w:tcPr>
          <w:p w14:paraId="57F3431A" w14:textId="0146C023" w:rsidR="00BF3E7C" w:rsidRDefault="00BF3E7C" w:rsidP="00BF3E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Consiglio Comunale </w:t>
            </w:r>
            <w:r w:rsidR="00173899">
              <w:rPr>
                <w:rFonts w:ascii="Times New Roman" w:hAnsi="Times New Roman" w:cs="Times New Roman"/>
                <w:sz w:val="24"/>
                <w:szCs w:val="24"/>
              </w:rPr>
              <w:t>compete:</w:t>
            </w:r>
          </w:p>
          <w:p w14:paraId="2A62134A" w14:textId="77777777" w:rsidR="00BF3E7C" w:rsidRDefault="00BF3E7C" w:rsidP="00BF3E7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l’adozione del regolamento sull’ordinamento degli uffici e dei servizi</w:t>
            </w:r>
          </w:p>
          <w:p w14:paraId="0F8AC55E" w14:textId="77777777" w:rsidR="00BF3E7C" w:rsidRDefault="00BF3E7C" w:rsidP="00BF3E7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l’individuazione dei criteri generali relativi all’ordinamento degli uffici e dei servizi</w:t>
            </w:r>
          </w:p>
          <w:p w14:paraId="15AB5278" w14:textId="59C26590" w:rsidR="002A7363" w:rsidRDefault="00BF3E7C" w:rsidP="00BF3E7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l’approvazione dei regolamenti in materia di personale e della dotazione organica</w:t>
            </w:r>
          </w:p>
          <w:p w14:paraId="2501CEC1" w14:textId="11BF2AEB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219F48EC" w14:textId="77777777" w:rsidTr="002A7363">
        <w:tc>
          <w:tcPr>
            <w:tcW w:w="9778" w:type="dxa"/>
          </w:tcPr>
          <w:p w14:paraId="2919947B" w14:textId="77777777" w:rsidR="00BF3E7C" w:rsidRDefault="00BF3E7C" w:rsidP="00BF3E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Com’è inquadrato il personale degli Enti Locali?</w:t>
            </w:r>
          </w:p>
          <w:p w14:paraId="5561EC14" w14:textId="77777777" w:rsidR="00BF3E7C" w:rsidRDefault="00BF3E7C" w:rsidP="00BF3E7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□  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categorie</w:t>
            </w:r>
          </w:p>
          <w:p w14:paraId="28AA9A5A" w14:textId="77777777" w:rsidR="00BF3E7C" w:rsidRDefault="00BF3E7C" w:rsidP="00BF3E7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 livelli professionali diversificati per funzioni</w:t>
            </w:r>
          </w:p>
          <w:p w14:paraId="5BF75A27" w14:textId="523C849E" w:rsidR="002A7363" w:rsidRPr="00BF3E7C" w:rsidRDefault="00BF3E7C" w:rsidP="00BF3E7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 4 categorie più la dirigenza</w:t>
            </w:r>
          </w:p>
          <w:p w14:paraId="3183A009" w14:textId="213E826C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0FDF548B" w14:textId="77777777" w:rsidTr="002A7363">
        <w:tc>
          <w:tcPr>
            <w:tcW w:w="9778" w:type="dxa"/>
          </w:tcPr>
          <w:p w14:paraId="24181629" w14:textId="430199B9" w:rsidR="00617F5F" w:rsidRPr="00617F5F" w:rsidRDefault="00617F5F" w:rsidP="00617F5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F">
              <w:rPr>
                <w:rFonts w:ascii="Times New Roman" w:hAnsi="Times New Roman" w:cs="Times New Roman"/>
                <w:sz w:val="24"/>
                <w:szCs w:val="24"/>
              </w:rPr>
              <w:t xml:space="preserve">Per la proposta di deliberazione sottoposta alla Giunta Comunale e al Consiglio Comunale che non </w:t>
            </w:r>
            <w:r w:rsidR="00173899" w:rsidRPr="00617F5F">
              <w:rPr>
                <w:rFonts w:ascii="Times New Roman" w:hAnsi="Times New Roman" w:cs="Times New Roman"/>
                <w:sz w:val="24"/>
                <w:szCs w:val="24"/>
              </w:rPr>
              <w:t>comporti impegno</w:t>
            </w:r>
            <w:r w:rsidRPr="00617F5F">
              <w:rPr>
                <w:rFonts w:ascii="Times New Roman" w:hAnsi="Times New Roman" w:cs="Times New Roman"/>
                <w:sz w:val="24"/>
                <w:szCs w:val="24"/>
              </w:rPr>
              <w:t xml:space="preserve"> di spesa o diminuzione di entrata, a chi deve essere richiesto il parere in ordine alla regolarità tecnica? </w:t>
            </w:r>
            <w:bookmarkStart w:id="0" w:name="_GoBack"/>
            <w:bookmarkEnd w:id="0"/>
          </w:p>
          <w:p w14:paraId="4B16F670" w14:textId="77777777" w:rsidR="00617F5F" w:rsidRPr="00617F5F" w:rsidRDefault="00617F5F" w:rsidP="00617F5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F">
              <w:rPr>
                <w:rFonts w:ascii="Times New Roman" w:hAnsi="Times New Roman" w:cs="Times New Roman"/>
                <w:sz w:val="24"/>
                <w:szCs w:val="24"/>
              </w:rPr>
              <w:t>□ al Responsabile del servizio interessato il cui parere è inserito nella delibera</w:t>
            </w:r>
          </w:p>
          <w:p w14:paraId="4AF914D5" w14:textId="77777777" w:rsidR="00617F5F" w:rsidRPr="00617F5F" w:rsidRDefault="00617F5F" w:rsidP="00617F5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F">
              <w:rPr>
                <w:rFonts w:ascii="Times New Roman" w:hAnsi="Times New Roman" w:cs="Times New Roman"/>
                <w:sz w:val="24"/>
                <w:szCs w:val="24"/>
              </w:rPr>
              <w:t>□ al Segretario comunale che esprime parere relazionale</w:t>
            </w:r>
          </w:p>
          <w:p w14:paraId="50A109AB" w14:textId="77777777" w:rsidR="00617F5F" w:rsidRPr="00617F5F" w:rsidRDefault="00617F5F" w:rsidP="00617F5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F">
              <w:rPr>
                <w:rFonts w:ascii="Times New Roman" w:hAnsi="Times New Roman" w:cs="Times New Roman"/>
                <w:sz w:val="24"/>
                <w:szCs w:val="24"/>
              </w:rPr>
              <w:t>□ all’Assessore competente del servizio</w:t>
            </w:r>
          </w:p>
          <w:p w14:paraId="39E7E23F" w14:textId="4CFCBA3D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37485969" w14:textId="77777777" w:rsidTr="002A7363">
        <w:tc>
          <w:tcPr>
            <w:tcW w:w="9778" w:type="dxa"/>
          </w:tcPr>
          <w:p w14:paraId="05BB212E" w14:textId="1FF3FF18" w:rsidR="002A7363" w:rsidRDefault="00617F5F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durata di pubblicazione delle deliberazioni degli organi politici del Comune è di:</w:t>
            </w:r>
          </w:p>
          <w:p w14:paraId="76F49C87" w14:textId="1B16B442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17F5F">
              <w:rPr>
                <w:rFonts w:ascii="Times New Roman" w:hAnsi="Times New Roman" w:cs="Times New Roman"/>
                <w:sz w:val="24"/>
                <w:szCs w:val="24"/>
              </w:rPr>
              <w:t>15 giorni</w:t>
            </w:r>
          </w:p>
          <w:p w14:paraId="2125D770" w14:textId="089ABAE0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17F5F">
              <w:rPr>
                <w:rFonts w:ascii="Times New Roman" w:hAnsi="Times New Roman" w:cs="Times New Roman"/>
                <w:sz w:val="24"/>
                <w:szCs w:val="24"/>
              </w:rPr>
              <w:t>30 giorni</w:t>
            </w:r>
          </w:p>
          <w:p w14:paraId="43C6A8D9" w14:textId="1114B7C2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17F5F">
              <w:rPr>
                <w:rFonts w:ascii="Times New Roman" w:hAnsi="Times New Roman" w:cs="Times New Roman"/>
                <w:sz w:val="24"/>
                <w:szCs w:val="24"/>
              </w:rPr>
              <w:t>10 giorni</w:t>
            </w:r>
          </w:p>
        </w:tc>
      </w:tr>
      <w:tr w:rsidR="002A7363" w14:paraId="1CFD0FCD" w14:textId="77777777" w:rsidTr="002A7363">
        <w:tc>
          <w:tcPr>
            <w:tcW w:w="9778" w:type="dxa"/>
          </w:tcPr>
          <w:p w14:paraId="6D9ADD0B" w14:textId="4D927375" w:rsidR="002A7363" w:rsidRDefault="00617F5F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un provvedimento amministrativo la mancanza di un elemento essenziale causa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 :</w:t>
            </w:r>
            <w:proofErr w:type="gramEnd"/>
          </w:p>
          <w:p w14:paraId="691EEF45" w14:textId="6CA8CC08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17F5F">
              <w:rPr>
                <w:rFonts w:ascii="Times New Roman" w:hAnsi="Times New Roman" w:cs="Times New Roman"/>
                <w:sz w:val="24"/>
                <w:szCs w:val="24"/>
              </w:rPr>
              <w:t>annullabilità del provvedimento</w:t>
            </w:r>
          </w:p>
          <w:p w14:paraId="62CE2911" w14:textId="68DB59A0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17F5F">
              <w:rPr>
                <w:rFonts w:ascii="Times New Roman" w:hAnsi="Times New Roman" w:cs="Times New Roman"/>
                <w:sz w:val="24"/>
                <w:szCs w:val="24"/>
              </w:rPr>
              <w:t>nullità del provvedimento</w:t>
            </w:r>
          </w:p>
          <w:p w14:paraId="1A0A6CCF" w14:textId="0330A473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17F5F">
              <w:rPr>
                <w:rFonts w:ascii="Times New Roman" w:hAnsi="Times New Roman" w:cs="Times New Roman"/>
                <w:sz w:val="24"/>
                <w:szCs w:val="24"/>
              </w:rPr>
              <w:t>illegittimità del provvedimento</w:t>
            </w:r>
          </w:p>
        </w:tc>
      </w:tr>
      <w:tr w:rsidR="002A7363" w14:paraId="126A2160" w14:textId="77777777" w:rsidTr="002A7363">
        <w:tc>
          <w:tcPr>
            <w:tcW w:w="9778" w:type="dxa"/>
          </w:tcPr>
          <w:p w14:paraId="3353F3B4" w14:textId="14119329" w:rsidR="002A7363" w:rsidRDefault="008A3354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richiesta di accesso ai </w:t>
            </w:r>
            <w:r w:rsidR="00173899">
              <w:rPr>
                <w:rFonts w:ascii="Times New Roman" w:hAnsi="Times New Roman" w:cs="Times New Roman"/>
                <w:sz w:val="24"/>
                <w:szCs w:val="24"/>
              </w:rPr>
              <w:t>documenti,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legge 241/90, si intende respinta decorsi inutilmente:</w:t>
            </w:r>
          </w:p>
          <w:p w14:paraId="36B91E20" w14:textId="53D6E084" w:rsidR="002A7363" w:rsidRDefault="00173899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30</w:t>
            </w:r>
            <w:r w:rsidR="008A3354">
              <w:rPr>
                <w:rFonts w:ascii="Times New Roman" w:hAnsi="Times New Roman" w:cs="Times New Roman"/>
                <w:sz w:val="24"/>
                <w:szCs w:val="24"/>
              </w:rPr>
              <w:t xml:space="preserve"> giorni</w:t>
            </w:r>
          </w:p>
          <w:p w14:paraId="76C59461" w14:textId="728BE332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A3354">
              <w:rPr>
                <w:rFonts w:ascii="Times New Roman" w:hAnsi="Times New Roman" w:cs="Times New Roman"/>
                <w:sz w:val="24"/>
                <w:szCs w:val="24"/>
              </w:rPr>
              <w:t>45 giorni</w:t>
            </w:r>
          </w:p>
          <w:p w14:paraId="14DA3684" w14:textId="01238D18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A3354">
              <w:rPr>
                <w:rFonts w:ascii="Times New Roman" w:hAnsi="Times New Roman" w:cs="Times New Roman"/>
                <w:sz w:val="24"/>
                <w:szCs w:val="24"/>
              </w:rPr>
              <w:t>15 giorni</w:t>
            </w:r>
          </w:p>
        </w:tc>
      </w:tr>
      <w:tr w:rsidR="002A7363" w14:paraId="055DFBED" w14:textId="77777777" w:rsidTr="002A7363">
        <w:tc>
          <w:tcPr>
            <w:tcW w:w="9778" w:type="dxa"/>
          </w:tcPr>
          <w:p w14:paraId="0C8F14ED" w14:textId="7F4DD351" w:rsidR="002A7363" w:rsidRDefault="008A3354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L’istanza di accesso civico di cui al Dlgs 33/2013:</w:t>
            </w:r>
          </w:p>
          <w:p w14:paraId="682292A6" w14:textId="065F2103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A3354">
              <w:rPr>
                <w:rFonts w:ascii="Times New Roman" w:hAnsi="Times New Roman" w:cs="Times New Roman"/>
                <w:sz w:val="24"/>
                <w:szCs w:val="24"/>
              </w:rPr>
              <w:t>non richiede necessariamente di motivazione alcuna</w:t>
            </w:r>
          </w:p>
          <w:p w14:paraId="1160E03F" w14:textId="1351BE5C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A3354">
              <w:rPr>
                <w:rFonts w:ascii="Times New Roman" w:hAnsi="Times New Roman" w:cs="Times New Roman"/>
                <w:sz w:val="24"/>
                <w:szCs w:val="24"/>
              </w:rPr>
              <w:t>richiede necessariamente l’indicazione di una motivazione</w:t>
            </w:r>
          </w:p>
          <w:p w14:paraId="4C87809E" w14:textId="270DB113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A3354">
              <w:rPr>
                <w:rFonts w:ascii="Times New Roman" w:hAnsi="Times New Roman" w:cs="Times New Roman"/>
                <w:sz w:val="24"/>
                <w:szCs w:val="24"/>
              </w:rPr>
              <w:t xml:space="preserve">non prevede alcuna limitazione di accesso </w:t>
            </w:r>
          </w:p>
        </w:tc>
      </w:tr>
      <w:tr w:rsidR="002A7363" w14:paraId="18970BCA" w14:textId="77777777" w:rsidTr="002A7363">
        <w:tc>
          <w:tcPr>
            <w:tcW w:w="9778" w:type="dxa"/>
          </w:tcPr>
          <w:p w14:paraId="0196745D" w14:textId="3AD10E5E" w:rsidR="002A7363" w:rsidRDefault="008A3354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quale dei seguenti atti viene impegnata la spesa per l’acquisto di un PC?</w:t>
            </w:r>
          </w:p>
          <w:p w14:paraId="03FACF48" w14:textId="5EFA5BD3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A3354">
              <w:rPr>
                <w:rFonts w:ascii="Times New Roman" w:hAnsi="Times New Roman" w:cs="Times New Roman"/>
                <w:sz w:val="24"/>
                <w:szCs w:val="24"/>
              </w:rPr>
              <w:t>con il buono economale</w:t>
            </w:r>
          </w:p>
          <w:p w14:paraId="47EEB92D" w14:textId="7A8FB1D7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A3354">
              <w:rPr>
                <w:rFonts w:ascii="Times New Roman" w:hAnsi="Times New Roman" w:cs="Times New Roman"/>
                <w:sz w:val="24"/>
                <w:szCs w:val="24"/>
              </w:rPr>
              <w:t>con determinazione a contrarre</w:t>
            </w:r>
          </w:p>
          <w:p w14:paraId="2C42C547" w14:textId="0C55B713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8A3354">
              <w:rPr>
                <w:rFonts w:ascii="Times New Roman" w:hAnsi="Times New Roman" w:cs="Times New Roman"/>
                <w:sz w:val="24"/>
                <w:szCs w:val="24"/>
              </w:rPr>
              <w:t>con deliberazione della Giunta comunale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63" w14:paraId="5327F493" w14:textId="77777777" w:rsidTr="002A7363">
        <w:tc>
          <w:tcPr>
            <w:tcW w:w="9778" w:type="dxa"/>
          </w:tcPr>
          <w:p w14:paraId="75ABF36F" w14:textId="3C5FFABA" w:rsidR="002A7363" w:rsidRDefault="008A3354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Quale organo delibera il piano esecutivo di gestione?</w:t>
            </w:r>
          </w:p>
          <w:p w14:paraId="60A6EC39" w14:textId="13291878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A3354">
              <w:rPr>
                <w:rFonts w:ascii="Times New Roman" w:hAnsi="Times New Roman" w:cs="Times New Roman"/>
                <w:sz w:val="24"/>
                <w:szCs w:val="24"/>
              </w:rPr>
              <w:t>la Giunta comunale</w:t>
            </w:r>
          </w:p>
          <w:p w14:paraId="7EC12D21" w14:textId="6B96E655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A3354">
              <w:rPr>
                <w:rFonts w:ascii="Times New Roman" w:hAnsi="Times New Roman" w:cs="Times New Roman"/>
                <w:sz w:val="24"/>
                <w:szCs w:val="24"/>
              </w:rPr>
              <w:t>il Sindaco</w:t>
            </w:r>
          </w:p>
          <w:p w14:paraId="53ED56CE" w14:textId="333669F2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A3354">
              <w:rPr>
                <w:rFonts w:ascii="Times New Roman" w:hAnsi="Times New Roman" w:cs="Times New Roman"/>
                <w:sz w:val="24"/>
                <w:szCs w:val="24"/>
              </w:rPr>
              <w:t>il Consiglio comunale</w:t>
            </w:r>
          </w:p>
        </w:tc>
      </w:tr>
      <w:tr w:rsidR="002A7363" w14:paraId="5DE90DC8" w14:textId="77777777" w:rsidTr="002A7363">
        <w:tc>
          <w:tcPr>
            <w:tcW w:w="9778" w:type="dxa"/>
          </w:tcPr>
          <w:p w14:paraId="3EDEA024" w14:textId="2E803269" w:rsidR="002A7363" w:rsidRDefault="008A3354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 sensi dell’art. 21 del Dlgs 50/2016 le Amministrazioni adottano:</w:t>
            </w:r>
          </w:p>
          <w:p w14:paraId="7DB25EC4" w14:textId="310E396F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A3354">
              <w:rPr>
                <w:rFonts w:ascii="Times New Roman" w:hAnsi="Times New Roman" w:cs="Times New Roman"/>
                <w:sz w:val="24"/>
                <w:szCs w:val="24"/>
              </w:rPr>
              <w:t xml:space="preserve">il programma triennale dei lavori pubblici e biennale </w:t>
            </w:r>
            <w:r w:rsidR="00173899">
              <w:rPr>
                <w:rFonts w:ascii="Times New Roman" w:hAnsi="Times New Roman" w:cs="Times New Roman"/>
                <w:sz w:val="24"/>
                <w:szCs w:val="24"/>
              </w:rPr>
              <w:t>degli acquisti di beni e servizi</w:t>
            </w:r>
          </w:p>
          <w:p w14:paraId="3EEA6F4D" w14:textId="05A5F241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73899">
              <w:rPr>
                <w:rFonts w:ascii="Times New Roman" w:hAnsi="Times New Roman" w:cs="Times New Roman"/>
                <w:sz w:val="24"/>
                <w:szCs w:val="24"/>
              </w:rPr>
              <w:t>esclusivamente il piano biennale degli acquisti di beni e servizi</w:t>
            </w:r>
          </w:p>
          <w:p w14:paraId="42BCBE9B" w14:textId="7A743F06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173899">
              <w:rPr>
                <w:rFonts w:ascii="Times New Roman" w:hAnsi="Times New Roman" w:cs="Times New Roman"/>
                <w:sz w:val="24"/>
                <w:szCs w:val="24"/>
              </w:rPr>
              <w:t xml:space="preserve"> esclusivamente il programma triennale dei lavori pubblici</w:t>
            </w:r>
          </w:p>
        </w:tc>
      </w:tr>
      <w:tr w:rsidR="002A7363" w14:paraId="3F47F2C6" w14:textId="77777777" w:rsidTr="002A7363">
        <w:tc>
          <w:tcPr>
            <w:tcW w:w="9778" w:type="dxa"/>
          </w:tcPr>
          <w:p w14:paraId="50C2AAD1" w14:textId="43A4F5AC" w:rsidR="002A7363" w:rsidRDefault="00173899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atto amministrativo per poter essere emanato deve aver seguito un iter determinato:</w:t>
            </w:r>
          </w:p>
          <w:p w14:paraId="571FE2C0" w14:textId="7213849C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73899">
              <w:rPr>
                <w:rFonts w:ascii="Times New Roman" w:hAnsi="Times New Roman" w:cs="Times New Roman"/>
                <w:sz w:val="24"/>
                <w:szCs w:val="24"/>
              </w:rPr>
              <w:t>fase costitutiva, fase integrativa dell’efficacia</w:t>
            </w:r>
          </w:p>
          <w:p w14:paraId="7D4ABCE2" w14:textId="3C983959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173899">
              <w:rPr>
                <w:rFonts w:ascii="Times New Roman" w:hAnsi="Times New Roman" w:cs="Times New Roman"/>
                <w:sz w:val="24"/>
                <w:szCs w:val="24"/>
              </w:rPr>
              <w:t>fase preparatoria, fase costitutiva</w:t>
            </w:r>
          </w:p>
          <w:p w14:paraId="373D21D6" w14:textId="14843858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73899">
              <w:rPr>
                <w:rFonts w:ascii="Times New Roman" w:hAnsi="Times New Roman" w:cs="Times New Roman"/>
                <w:sz w:val="24"/>
                <w:szCs w:val="24"/>
              </w:rPr>
              <w:t>fase preparatoria, fase costitutiva, fase integrativa</w:t>
            </w:r>
          </w:p>
        </w:tc>
      </w:tr>
      <w:tr w:rsidR="002A7363" w14:paraId="22553E39" w14:textId="77777777" w:rsidTr="002A7363">
        <w:tc>
          <w:tcPr>
            <w:tcW w:w="9778" w:type="dxa"/>
          </w:tcPr>
          <w:p w14:paraId="46395C36" w14:textId="3FA0AD04" w:rsidR="002A7363" w:rsidRDefault="00B446EC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446EC">
              <w:rPr>
                <w:rFonts w:ascii="Times New Roman" w:hAnsi="Times New Roman" w:cs="Times New Roman"/>
                <w:sz w:val="24"/>
                <w:szCs w:val="24"/>
              </w:rPr>
              <w:t xml:space="preserve"> norma di quanto dispone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L.R. n. </w:t>
            </w:r>
            <w:r w:rsidRPr="00B446EC">
              <w:rPr>
                <w:rFonts w:ascii="Times New Roman" w:hAnsi="Times New Roman" w:cs="Times New Roman"/>
                <w:sz w:val="24"/>
                <w:szCs w:val="24"/>
              </w:rPr>
              <w:t xml:space="preserve"> 65/2014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T.U.</w:t>
            </w:r>
            <w:r w:rsidRPr="00B446EC">
              <w:rPr>
                <w:rFonts w:ascii="Times New Roman" w:hAnsi="Times New Roman" w:cs="Times New Roman"/>
                <w:sz w:val="24"/>
                <w:szCs w:val="24"/>
              </w:rPr>
              <w:t xml:space="preserve"> n. 380/2001 in quale dei seguenti casi il contributo afferente al permesso di costruire è ridotto alla sola quota degli oneri di urbanizzazione?</w:t>
            </w:r>
          </w:p>
          <w:p w14:paraId="21936BFF" w14:textId="33024591" w:rsidR="002A7363" w:rsidRDefault="00B446EC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Nei</w:t>
            </w:r>
            <w:r w:rsidRPr="00B446EC">
              <w:rPr>
                <w:rFonts w:ascii="Times New Roman" w:hAnsi="Times New Roman" w:cs="Times New Roman"/>
                <w:sz w:val="24"/>
                <w:szCs w:val="24"/>
              </w:rPr>
              <w:t xml:space="preserve"> casi di edilizia abitativa convenzionata, qualora il titolare del permesso si impegni, a mezzo di una convenzione con il comune, ad applicare prezzi di vendita e canoni di locazione determinata ai sensi della convenzione tipo prevista dall'art. 18 del T.U. n. 380/2001.</w:t>
            </w:r>
          </w:p>
          <w:p w14:paraId="2FA2CA16" w14:textId="78E19988" w:rsidR="002A7363" w:rsidRPr="00B446EC" w:rsidRDefault="002A7363" w:rsidP="00B446E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446EC" w:rsidRPr="00B446EC">
              <w:rPr>
                <w:rFonts w:ascii="Times New Roman" w:hAnsi="Times New Roman" w:cs="Times New Roman"/>
                <w:sz w:val="24"/>
                <w:szCs w:val="24"/>
              </w:rPr>
              <w:t xml:space="preserve">In nessun caso, il contributo afferente </w:t>
            </w:r>
            <w:proofErr w:type="gramStart"/>
            <w:r w:rsidR="00B446EC" w:rsidRPr="00B446E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gramEnd"/>
            <w:r w:rsidR="00B446EC" w:rsidRPr="00B446EC">
              <w:rPr>
                <w:rFonts w:ascii="Times New Roman" w:hAnsi="Times New Roman" w:cs="Times New Roman"/>
                <w:sz w:val="24"/>
                <w:szCs w:val="24"/>
              </w:rPr>
              <w:t xml:space="preserve"> permesso di costruire è sempre dovuto per intero.</w:t>
            </w:r>
          </w:p>
          <w:p w14:paraId="132F8D87" w14:textId="58048224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446EC" w:rsidRPr="00B446EC">
              <w:rPr>
                <w:rFonts w:ascii="Times New Roman" w:hAnsi="Times New Roman" w:cs="Times New Roman"/>
                <w:sz w:val="24"/>
                <w:szCs w:val="24"/>
              </w:rPr>
              <w:t>Per gli interventi di ristrutturazione e di ampliamento, in misura non superiore al 20%, di edifici unifamiliari.</w:t>
            </w:r>
          </w:p>
        </w:tc>
      </w:tr>
      <w:tr w:rsidR="002A7363" w14:paraId="01A667CA" w14:textId="77777777" w:rsidTr="002A7363">
        <w:tc>
          <w:tcPr>
            <w:tcW w:w="9778" w:type="dxa"/>
          </w:tcPr>
          <w:p w14:paraId="3B40E3CE" w14:textId="680BB987" w:rsidR="002A7363" w:rsidRDefault="00B446EC" w:rsidP="002A73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446EC">
              <w:rPr>
                <w:rFonts w:ascii="Times New Roman" w:hAnsi="Times New Roman" w:cs="Times New Roman"/>
                <w:sz w:val="24"/>
                <w:szCs w:val="24"/>
              </w:rPr>
              <w:t xml:space="preserve">ispone l'art. 67 (collaudo statico) del </w:t>
            </w:r>
            <w:proofErr w:type="spellStart"/>
            <w:r w:rsidRPr="00B446EC">
              <w:rPr>
                <w:rFonts w:ascii="Times New Roman" w:hAnsi="Times New Roman" w:cs="Times New Roman"/>
                <w:sz w:val="24"/>
                <w:szCs w:val="24"/>
              </w:rPr>
              <w:t>t.u.</w:t>
            </w:r>
            <w:proofErr w:type="spellEnd"/>
            <w:r w:rsidRPr="00B446EC">
              <w:rPr>
                <w:rFonts w:ascii="Times New Roman" w:hAnsi="Times New Roman" w:cs="Times New Roman"/>
                <w:sz w:val="24"/>
                <w:szCs w:val="24"/>
              </w:rPr>
              <w:t xml:space="preserve"> n. 380/2001 che completata la struttura con la copertura dell'edificio, il direttore dei lavori ne </w:t>
            </w:r>
            <w:proofErr w:type="spellStart"/>
            <w:r w:rsidRPr="00B446EC">
              <w:rPr>
                <w:rFonts w:ascii="Times New Roman" w:hAnsi="Times New Roman" w:cs="Times New Roman"/>
                <w:sz w:val="24"/>
                <w:szCs w:val="24"/>
              </w:rPr>
              <w:t>da'</w:t>
            </w:r>
            <w:proofErr w:type="spellEnd"/>
            <w:r w:rsidRPr="00B446EC">
              <w:rPr>
                <w:rFonts w:ascii="Times New Roman" w:hAnsi="Times New Roman" w:cs="Times New Roman"/>
                <w:sz w:val="24"/>
                <w:szCs w:val="24"/>
              </w:rPr>
              <w:t xml:space="preserve"> comunicazione allo sportello unico e al collaudatore per effettuare il collaudo. entro quanto tempo il collaudatore deve effettuare il collaudo?</w:t>
            </w:r>
          </w:p>
          <w:p w14:paraId="43701A2C" w14:textId="7CFA4BEE" w:rsidR="002A7363" w:rsidRDefault="00B446EC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entro 60 giorni</w:t>
            </w:r>
          </w:p>
          <w:p w14:paraId="086FA178" w14:textId="38F678C8" w:rsidR="00B446EC" w:rsidRPr="00B446EC" w:rsidRDefault="002A7363" w:rsidP="00B446E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446EC" w:rsidRPr="00B446EC">
              <w:rPr>
                <w:rFonts w:ascii="Times New Roman" w:hAnsi="Times New Roman" w:cs="Times New Roman"/>
                <w:sz w:val="24"/>
                <w:szCs w:val="24"/>
              </w:rPr>
              <w:t xml:space="preserve">entro </w:t>
            </w:r>
            <w:r w:rsidR="00B446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46EC" w:rsidRPr="00B446EC">
              <w:rPr>
                <w:rFonts w:ascii="Times New Roman" w:hAnsi="Times New Roman" w:cs="Times New Roman"/>
                <w:sz w:val="24"/>
                <w:szCs w:val="24"/>
              </w:rPr>
              <w:t>0 giorni</w:t>
            </w:r>
          </w:p>
          <w:p w14:paraId="4FCEFF15" w14:textId="095BA553" w:rsidR="00B446EC" w:rsidRPr="00B446EC" w:rsidRDefault="00B446EC" w:rsidP="00B446E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t xml:space="preserve"> </w:t>
            </w:r>
            <w:r w:rsidRPr="00B446EC">
              <w:rPr>
                <w:rFonts w:ascii="Times New Roman" w:hAnsi="Times New Roman" w:cs="Times New Roman"/>
                <w:sz w:val="24"/>
                <w:szCs w:val="24"/>
              </w:rPr>
              <w:t xml:space="preserve">entro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6EC">
              <w:rPr>
                <w:rFonts w:ascii="Times New Roman" w:hAnsi="Times New Roman" w:cs="Times New Roman"/>
                <w:sz w:val="24"/>
                <w:szCs w:val="24"/>
              </w:rPr>
              <w:t>0 giorni</w:t>
            </w:r>
          </w:p>
          <w:p w14:paraId="6E3EFE15" w14:textId="7A5AB50D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3" w14:paraId="248838F7" w14:textId="77777777" w:rsidTr="002A7363">
        <w:tc>
          <w:tcPr>
            <w:tcW w:w="9778" w:type="dxa"/>
          </w:tcPr>
          <w:p w14:paraId="63FF6728" w14:textId="343B1D0D" w:rsidR="00B446EC" w:rsidRPr="00B446EC" w:rsidRDefault="00B446EC" w:rsidP="00B446E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EC">
              <w:rPr>
                <w:rFonts w:ascii="Times New Roman" w:hAnsi="Times New Roman" w:cs="Times New Roman"/>
                <w:sz w:val="24"/>
                <w:szCs w:val="24"/>
              </w:rPr>
              <w:t>Ai sensi dell’art. 23, 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446EC">
              <w:rPr>
                <w:rFonts w:ascii="Times New Roman" w:hAnsi="Times New Roman" w:cs="Times New Roman"/>
                <w:sz w:val="24"/>
                <w:szCs w:val="24"/>
              </w:rPr>
              <w:t xml:space="preserve">. 65/2014,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446EC">
              <w:rPr>
                <w:rFonts w:ascii="Times New Roman" w:hAnsi="Times New Roman" w:cs="Times New Roman"/>
                <w:sz w:val="24"/>
                <w:szCs w:val="24"/>
              </w:rPr>
              <w:t>omuni facenti parte di un’unione:</w:t>
            </w:r>
          </w:p>
          <w:p w14:paraId="592F01E3" w14:textId="6A777905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446EC" w:rsidRPr="00B446EC">
              <w:rPr>
                <w:rFonts w:ascii="Times New Roman" w:hAnsi="Times New Roman" w:cs="Times New Roman"/>
                <w:sz w:val="24"/>
                <w:szCs w:val="24"/>
              </w:rPr>
              <w:t>possono procedere all’adozione e all’approvazione del piano strutturale intercomunale</w:t>
            </w:r>
          </w:p>
          <w:p w14:paraId="7B68492A" w14:textId="5998DC8A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446EC" w:rsidRPr="00B446EC">
              <w:rPr>
                <w:rFonts w:ascii="Times New Roman" w:hAnsi="Times New Roman" w:cs="Times New Roman"/>
                <w:sz w:val="24"/>
                <w:szCs w:val="24"/>
              </w:rPr>
              <w:t>possono procedere all’adozione e all’approvazione del piano operativo intercomunale</w:t>
            </w:r>
          </w:p>
          <w:p w14:paraId="6ACBB915" w14:textId="6C00FD7B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446EC" w:rsidRPr="00B446EC">
              <w:rPr>
                <w:rFonts w:ascii="Times New Roman" w:hAnsi="Times New Roman" w:cs="Times New Roman"/>
                <w:sz w:val="24"/>
                <w:szCs w:val="24"/>
              </w:rPr>
              <w:t>possono procedere all’adozione e all’approvazione del piano di indirizzo territoriale intercomunale.</w:t>
            </w:r>
          </w:p>
        </w:tc>
      </w:tr>
      <w:tr w:rsidR="002A7363" w14:paraId="56252DDA" w14:textId="77777777" w:rsidTr="002A7363">
        <w:tc>
          <w:tcPr>
            <w:tcW w:w="9778" w:type="dxa"/>
          </w:tcPr>
          <w:p w14:paraId="18FE2995" w14:textId="227E3A1B" w:rsidR="002A7363" w:rsidRPr="00B446EC" w:rsidRDefault="00B446EC" w:rsidP="00B446E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EC">
              <w:rPr>
                <w:rFonts w:ascii="Times New Roman" w:hAnsi="Times New Roman" w:cs="Times New Roman"/>
                <w:sz w:val="24"/>
                <w:szCs w:val="24"/>
              </w:rPr>
              <w:t>Sono opere di urbanizzazione secondaria:</w:t>
            </w:r>
          </w:p>
          <w:p w14:paraId="698E0867" w14:textId="625DE30A" w:rsidR="002A7363" w:rsidRDefault="00D94C95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D94C95">
              <w:rPr>
                <w:rFonts w:ascii="Times New Roman" w:hAnsi="Times New Roman" w:cs="Times New Roman"/>
                <w:sz w:val="24"/>
                <w:szCs w:val="24"/>
              </w:rPr>
              <w:t>plessi scolastici per l’istruzione primaria e secondaria;</w:t>
            </w:r>
          </w:p>
          <w:p w14:paraId="08E53801" w14:textId="30F8A956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94C95">
              <w:rPr>
                <w:rFonts w:ascii="Times New Roman" w:hAnsi="Times New Roman" w:cs="Times New Roman"/>
                <w:sz w:val="24"/>
                <w:szCs w:val="24"/>
              </w:rPr>
              <w:t>spazio di verde attrezzato</w:t>
            </w:r>
          </w:p>
          <w:p w14:paraId="5CA23702" w14:textId="597A3506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94C95">
              <w:rPr>
                <w:rFonts w:ascii="Times New Roman" w:hAnsi="Times New Roman" w:cs="Times New Roman"/>
                <w:sz w:val="24"/>
                <w:szCs w:val="24"/>
              </w:rPr>
              <w:t>illuminazione pubblica</w:t>
            </w:r>
          </w:p>
        </w:tc>
      </w:tr>
      <w:tr w:rsidR="002A7363" w14:paraId="53B9CACA" w14:textId="77777777" w:rsidTr="002A7363">
        <w:tc>
          <w:tcPr>
            <w:tcW w:w="9778" w:type="dxa"/>
          </w:tcPr>
          <w:p w14:paraId="255D0D4F" w14:textId="4E9D8E9D" w:rsidR="00D94C95" w:rsidRPr="00D94C95" w:rsidRDefault="00D94C95" w:rsidP="00D94C9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C95">
              <w:rPr>
                <w:rFonts w:ascii="Times New Roman" w:hAnsi="Times New Roman" w:cs="Times New Roman"/>
                <w:sz w:val="24"/>
                <w:szCs w:val="24"/>
              </w:rPr>
              <w:t>Ai sensi dell’art. 119, 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94C95">
              <w:rPr>
                <w:rFonts w:ascii="Times New Roman" w:hAnsi="Times New Roman" w:cs="Times New Roman"/>
                <w:sz w:val="24"/>
                <w:szCs w:val="24"/>
              </w:rPr>
              <w:t>. 65/2014, quali delle seguenti affermazioni sui piani di recupero è falsa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80ECACA" w14:textId="76432349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94C95">
              <w:rPr>
                <w:rFonts w:ascii="Times New Roman" w:hAnsi="Times New Roman" w:cs="Times New Roman"/>
                <w:sz w:val="24"/>
                <w:szCs w:val="24"/>
              </w:rPr>
              <w:t>possono essere di iniziativa privata</w:t>
            </w:r>
          </w:p>
          <w:p w14:paraId="1A868CC3" w14:textId="6A8EE666" w:rsidR="002A7363" w:rsidRDefault="002A7363" w:rsidP="002A736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94C95" w:rsidRPr="00D94C95">
              <w:rPr>
                <w:rFonts w:ascii="Times New Roman" w:hAnsi="Times New Roman" w:cs="Times New Roman"/>
                <w:sz w:val="24"/>
                <w:szCs w:val="24"/>
              </w:rPr>
              <w:t>attuano il recupero delle aree ricadenti all’interno del perimetro delle zone connotate da condizioni di degrado espressamente individuate dal piano operativo;</w:t>
            </w:r>
          </w:p>
          <w:p w14:paraId="36D2E577" w14:textId="789202FE" w:rsidR="002A7363" w:rsidRPr="00BD7E6A" w:rsidRDefault="00D94C95" w:rsidP="00BD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A736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D94C95">
              <w:rPr>
                <w:rFonts w:ascii="Times New Roman" w:hAnsi="Times New Roman" w:cs="Times New Roman"/>
                <w:sz w:val="24"/>
                <w:szCs w:val="24"/>
              </w:rPr>
              <w:t xml:space="preserve">l’approvazione equivale a dichiarazione di pubblica utilità delle opere in essi previste;    </w:t>
            </w:r>
          </w:p>
        </w:tc>
      </w:tr>
      <w:tr w:rsidR="002A7363" w14:paraId="6DC7643D" w14:textId="77777777" w:rsidTr="002A7363">
        <w:tc>
          <w:tcPr>
            <w:tcW w:w="9778" w:type="dxa"/>
          </w:tcPr>
          <w:p w14:paraId="19A588F1" w14:textId="65513325" w:rsidR="00A07CA5" w:rsidRDefault="003B495B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495B">
              <w:rPr>
                <w:rFonts w:ascii="Times New Roman" w:hAnsi="Times New Roman" w:cs="Times New Roman"/>
                <w:sz w:val="24"/>
                <w:szCs w:val="24"/>
              </w:rPr>
              <w:t>i sensi dell’art. 35 D.lgs. 50/</w:t>
            </w:r>
            <w:proofErr w:type="gramStart"/>
            <w:r w:rsidRPr="003B495B">
              <w:rPr>
                <w:rFonts w:ascii="Times New Roman" w:hAnsi="Times New Roman" w:cs="Times New Roman"/>
                <w:sz w:val="24"/>
                <w:szCs w:val="24"/>
              </w:rPr>
              <w:t>2016  il</w:t>
            </w:r>
            <w:proofErr w:type="gramEnd"/>
            <w:r w:rsidRPr="003B495B">
              <w:rPr>
                <w:rFonts w:ascii="Times New Roman" w:hAnsi="Times New Roman" w:cs="Times New Roman"/>
                <w:sz w:val="24"/>
                <w:szCs w:val="24"/>
              </w:rPr>
              <w:t xml:space="preserve"> calcolo del valore stimato di un appalto pubblico di lavori è basato su quale importo?</w:t>
            </w:r>
          </w:p>
          <w:p w14:paraId="7E834C0E" w14:textId="7D08EB83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B495B">
              <w:rPr>
                <w:rFonts w:ascii="Times New Roman" w:hAnsi="Times New Roman" w:cs="Times New Roman"/>
                <w:sz w:val="24"/>
                <w:szCs w:val="24"/>
              </w:rPr>
              <w:t>importo totale pagabile al netto dell’IVA</w:t>
            </w:r>
          </w:p>
          <w:p w14:paraId="0E09B25F" w14:textId="539F3F83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B495B" w:rsidRPr="003B495B">
              <w:rPr>
                <w:rFonts w:ascii="Times New Roman" w:hAnsi="Times New Roman" w:cs="Times New Roman"/>
                <w:sz w:val="24"/>
                <w:szCs w:val="24"/>
              </w:rPr>
              <w:t xml:space="preserve">importo totale </w:t>
            </w:r>
            <w:r w:rsidR="003B495B">
              <w:rPr>
                <w:rFonts w:ascii="Times New Roman" w:hAnsi="Times New Roman" w:cs="Times New Roman"/>
                <w:sz w:val="24"/>
                <w:szCs w:val="24"/>
              </w:rPr>
              <w:t>del progetto</w:t>
            </w:r>
          </w:p>
          <w:p w14:paraId="250C8E9A" w14:textId="04F128AB" w:rsidR="002A7363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B495B" w:rsidRPr="003B495B">
              <w:rPr>
                <w:rFonts w:ascii="Times New Roman" w:hAnsi="Times New Roman" w:cs="Times New Roman"/>
                <w:sz w:val="24"/>
                <w:szCs w:val="24"/>
              </w:rPr>
              <w:t>importo totale pagabile al netto dell’IVA</w:t>
            </w:r>
            <w:r w:rsidR="003B495B">
              <w:rPr>
                <w:rFonts w:ascii="Times New Roman" w:hAnsi="Times New Roman" w:cs="Times New Roman"/>
                <w:sz w:val="24"/>
                <w:szCs w:val="24"/>
              </w:rPr>
              <w:t xml:space="preserve"> e spese tecniche</w:t>
            </w:r>
          </w:p>
        </w:tc>
      </w:tr>
      <w:tr w:rsidR="002A7363" w14:paraId="1296DAC2" w14:textId="77777777" w:rsidTr="002A7363">
        <w:tc>
          <w:tcPr>
            <w:tcW w:w="9778" w:type="dxa"/>
          </w:tcPr>
          <w:p w14:paraId="155D5E24" w14:textId="3161E48F" w:rsidR="00A07CA5" w:rsidRPr="003B495B" w:rsidRDefault="003B495B" w:rsidP="003B495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B">
              <w:rPr>
                <w:rFonts w:ascii="Times New Roman" w:hAnsi="Times New Roman" w:cs="Times New Roman"/>
                <w:sz w:val="24"/>
                <w:szCs w:val="24"/>
              </w:rPr>
              <w:t xml:space="preserve">Il CIG (codice identificativo di gara) è un codice alfanumerico generato dal sistema </w:t>
            </w:r>
            <w:proofErr w:type="gramStart"/>
            <w:r w:rsidRPr="003B495B">
              <w:rPr>
                <w:rFonts w:ascii="Times New Roman" w:hAnsi="Times New Roman" w:cs="Times New Roman"/>
                <w:sz w:val="24"/>
                <w:szCs w:val="24"/>
              </w:rPr>
              <w:t>SIMOG  dell’ANAC</w:t>
            </w:r>
            <w:proofErr w:type="gramEnd"/>
            <w:r w:rsidRPr="003B495B">
              <w:rPr>
                <w:rFonts w:ascii="Times New Roman" w:hAnsi="Times New Roman" w:cs="Times New Roman"/>
                <w:sz w:val="24"/>
                <w:szCs w:val="24"/>
              </w:rPr>
              <w:t xml:space="preserve"> che identifica in maniera univoca una gara d'appalto bandita da un ente </w:t>
            </w:r>
            <w:r w:rsidR="00D83C38" w:rsidRPr="003B495B">
              <w:rPr>
                <w:rFonts w:ascii="Times New Roman" w:hAnsi="Times New Roman" w:cs="Times New Roman"/>
                <w:sz w:val="24"/>
                <w:szCs w:val="24"/>
              </w:rPr>
              <w:t>pubblico. Come</w:t>
            </w:r>
            <w:r w:rsidRPr="003B495B">
              <w:rPr>
                <w:rFonts w:ascii="Times New Roman" w:hAnsi="Times New Roman" w:cs="Times New Roman"/>
                <w:sz w:val="24"/>
                <w:szCs w:val="24"/>
              </w:rPr>
              <w:t xml:space="preserve"> si acquisisce il codice CIG?</w:t>
            </w:r>
          </w:p>
          <w:p w14:paraId="39F146CC" w14:textId="739CCEA6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B495B" w:rsidRPr="003B495B">
              <w:rPr>
                <w:rFonts w:ascii="Times New Roman" w:hAnsi="Times New Roman" w:cs="Times New Roman"/>
                <w:sz w:val="24"/>
                <w:szCs w:val="24"/>
              </w:rPr>
              <w:t>Il CIG è richiesto a cura del responsabile del procedimento (RUP);</w:t>
            </w:r>
          </w:p>
          <w:p w14:paraId="7835D107" w14:textId="71EEE699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B495B" w:rsidRPr="003B495B">
              <w:rPr>
                <w:rFonts w:ascii="Times New Roman" w:hAnsi="Times New Roman" w:cs="Times New Roman"/>
                <w:sz w:val="24"/>
                <w:szCs w:val="24"/>
              </w:rPr>
              <w:t xml:space="preserve">Il CIG è richiesto a cura del </w:t>
            </w:r>
            <w:r w:rsidR="00D83C38">
              <w:rPr>
                <w:rFonts w:ascii="Times New Roman" w:hAnsi="Times New Roman" w:cs="Times New Roman"/>
                <w:sz w:val="24"/>
                <w:szCs w:val="24"/>
              </w:rPr>
              <w:t>progettista delle opere</w:t>
            </w:r>
            <w:r w:rsidR="003B495B" w:rsidRPr="003B49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A10057" w14:textId="4CBC6155" w:rsidR="002A7363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B495B" w:rsidRPr="003B495B">
              <w:rPr>
                <w:rFonts w:ascii="Times New Roman" w:hAnsi="Times New Roman" w:cs="Times New Roman"/>
                <w:sz w:val="24"/>
                <w:szCs w:val="24"/>
              </w:rPr>
              <w:t xml:space="preserve">Il CIG è richiesto a cura del </w:t>
            </w:r>
            <w:r w:rsidR="00D83C38">
              <w:rPr>
                <w:rFonts w:ascii="Times New Roman" w:hAnsi="Times New Roman" w:cs="Times New Roman"/>
                <w:sz w:val="24"/>
                <w:szCs w:val="24"/>
              </w:rPr>
              <w:t>direttore dei lavori</w:t>
            </w:r>
            <w:r w:rsidR="003B495B" w:rsidRPr="003B49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A7363" w14:paraId="1D39EC66" w14:textId="77777777" w:rsidTr="002A7363">
        <w:tc>
          <w:tcPr>
            <w:tcW w:w="9778" w:type="dxa"/>
          </w:tcPr>
          <w:p w14:paraId="4052ED17" w14:textId="4F0CF18B" w:rsidR="00A07CA5" w:rsidRDefault="003C260F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 rilascio del permesso di costruire, secondo la L.R. 65/2014è necessario:</w:t>
            </w:r>
          </w:p>
          <w:p w14:paraId="485E5011" w14:textId="44B04D89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C260F" w:rsidRPr="003C260F">
              <w:rPr>
                <w:rFonts w:ascii="Times New Roman" w:hAnsi="Times New Roman" w:cs="Times New Roman"/>
                <w:sz w:val="24"/>
                <w:szCs w:val="24"/>
              </w:rPr>
              <w:t>Per gli interventi di manutenzione straordinaria</w:t>
            </w:r>
          </w:p>
          <w:p w14:paraId="6532654E" w14:textId="5F504236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C260F" w:rsidRPr="003C260F">
              <w:rPr>
                <w:rFonts w:ascii="Times New Roman" w:hAnsi="Times New Roman" w:cs="Times New Roman"/>
                <w:sz w:val="24"/>
                <w:szCs w:val="24"/>
              </w:rPr>
              <w:t>Per le opere temporanee relative alla ricerca nel sottosuolo</w:t>
            </w:r>
          </w:p>
          <w:p w14:paraId="596545F7" w14:textId="53604F41" w:rsidR="002A7363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3C260F">
              <w:t xml:space="preserve"> </w:t>
            </w:r>
            <w:r w:rsidR="003C260F" w:rsidRPr="003C260F">
              <w:rPr>
                <w:rFonts w:ascii="Times New Roman" w:hAnsi="Times New Roman" w:cs="Times New Roman"/>
                <w:sz w:val="24"/>
                <w:szCs w:val="24"/>
              </w:rPr>
              <w:t>Per gli interventi di ristrutturazione urbanistica</w:t>
            </w:r>
          </w:p>
        </w:tc>
      </w:tr>
      <w:tr w:rsidR="00A07CA5" w14:paraId="7CD775E1" w14:textId="77777777" w:rsidTr="002A7363">
        <w:tc>
          <w:tcPr>
            <w:tcW w:w="9778" w:type="dxa"/>
          </w:tcPr>
          <w:p w14:paraId="522ECC76" w14:textId="3DF09585" w:rsidR="00A07CA5" w:rsidRDefault="001F5CBD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BD">
              <w:rPr>
                <w:rFonts w:ascii="Times New Roman" w:hAnsi="Times New Roman" w:cs="Times New Roman"/>
                <w:sz w:val="24"/>
                <w:szCs w:val="24"/>
              </w:rPr>
              <w:t>Lo schema di programma triennale delle opere pubbliche è redatto:</w:t>
            </w:r>
          </w:p>
          <w:p w14:paraId="6866A8AD" w14:textId="54658D2D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F5CBD">
              <w:rPr>
                <w:rFonts w:ascii="Times New Roman" w:hAnsi="Times New Roman" w:cs="Times New Roman"/>
                <w:sz w:val="24"/>
                <w:szCs w:val="24"/>
              </w:rPr>
              <w:t>dal dirigente/responsabile dell’ufficio tecnico comunale</w:t>
            </w:r>
          </w:p>
          <w:p w14:paraId="4561DE92" w14:textId="12C83346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F5CBD">
              <w:rPr>
                <w:rFonts w:ascii="Times New Roman" w:hAnsi="Times New Roman" w:cs="Times New Roman"/>
                <w:sz w:val="24"/>
                <w:szCs w:val="24"/>
              </w:rPr>
              <w:t xml:space="preserve">dal Sindaco </w:t>
            </w:r>
          </w:p>
          <w:p w14:paraId="56A46C31" w14:textId="40CF1A2E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F5CBD">
              <w:rPr>
                <w:rFonts w:ascii="Times New Roman" w:hAnsi="Times New Roman" w:cs="Times New Roman"/>
                <w:sz w:val="24"/>
                <w:szCs w:val="24"/>
              </w:rPr>
              <w:t xml:space="preserve">dall’assessore ai lavori pubblici </w:t>
            </w:r>
          </w:p>
        </w:tc>
      </w:tr>
      <w:tr w:rsidR="00A07CA5" w14:paraId="59000F6E" w14:textId="77777777" w:rsidTr="002A7363">
        <w:tc>
          <w:tcPr>
            <w:tcW w:w="9778" w:type="dxa"/>
          </w:tcPr>
          <w:p w14:paraId="70D23005" w14:textId="1B1D0573" w:rsidR="00A07CA5" w:rsidRDefault="003B495B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B">
              <w:rPr>
                <w:rFonts w:ascii="Times New Roman" w:hAnsi="Times New Roman" w:cs="Times New Roman"/>
                <w:sz w:val="24"/>
                <w:szCs w:val="24"/>
              </w:rPr>
              <w:t>Che cos’è il CUP (Codice Unico di Progetto)</w:t>
            </w:r>
          </w:p>
          <w:p w14:paraId="4A89369D" w14:textId="5CBA0804" w:rsidR="00A07CA5" w:rsidRDefault="00DB3B9C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Il</w:t>
            </w:r>
            <w:r w:rsidR="003B495B" w:rsidRPr="003B495B">
              <w:rPr>
                <w:rFonts w:ascii="Times New Roman" w:hAnsi="Times New Roman" w:cs="Times New Roman"/>
                <w:sz w:val="24"/>
                <w:szCs w:val="24"/>
              </w:rPr>
              <w:t xml:space="preserve"> CUP è il codice che identifica un progetto d’investimento pubblico;</w:t>
            </w:r>
          </w:p>
          <w:p w14:paraId="0D00F630" w14:textId="634A5C22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B495B" w:rsidRPr="003B495B">
              <w:rPr>
                <w:rFonts w:ascii="Times New Roman" w:hAnsi="Times New Roman" w:cs="Times New Roman"/>
                <w:sz w:val="24"/>
                <w:szCs w:val="24"/>
              </w:rPr>
              <w:t>Il CUP è il codice che identifica il sistema di gara;</w:t>
            </w:r>
          </w:p>
          <w:p w14:paraId="78F1380C" w14:textId="2073968E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B495B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3B495B" w:rsidRPr="003B495B">
              <w:rPr>
                <w:rFonts w:ascii="Times New Roman" w:hAnsi="Times New Roman" w:cs="Times New Roman"/>
                <w:sz w:val="24"/>
                <w:szCs w:val="24"/>
              </w:rPr>
              <w:t>CUP è il codice di accesso all’Osservatorio dei Lavori Pubblici.</w:t>
            </w:r>
          </w:p>
        </w:tc>
      </w:tr>
      <w:tr w:rsidR="00A07CA5" w14:paraId="0D3591F2" w14:textId="77777777" w:rsidTr="002A7363">
        <w:tc>
          <w:tcPr>
            <w:tcW w:w="9778" w:type="dxa"/>
          </w:tcPr>
          <w:p w14:paraId="725CDE87" w14:textId="49C41504" w:rsidR="00A07CA5" w:rsidRDefault="001F5CBD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BD">
              <w:rPr>
                <w:rFonts w:ascii="Times New Roman" w:hAnsi="Times New Roman" w:cs="Times New Roman"/>
                <w:sz w:val="24"/>
                <w:szCs w:val="24"/>
              </w:rPr>
              <w:t>-Per quanto tempo restano in vigore i vincoli preordinati all’esproprio imposti dal Piano Regolatore Generale?</w:t>
            </w:r>
          </w:p>
          <w:p w14:paraId="1B239F9E" w14:textId="2D2EA55E" w:rsidR="001F5CBD" w:rsidRPr="001F5CBD" w:rsidRDefault="00A07CA5" w:rsidP="001F5CBD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F5CBD" w:rsidRPr="001F5CBD">
              <w:rPr>
                <w:rFonts w:ascii="Times New Roman" w:hAnsi="Times New Roman" w:cs="Times New Roman"/>
                <w:sz w:val="24"/>
                <w:szCs w:val="24"/>
              </w:rPr>
              <w:t xml:space="preserve">Cinque anni </w:t>
            </w:r>
          </w:p>
          <w:p w14:paraId="40AF3927" w14:textId="77777777" w:rsidR="001F5CBD" w:rsidRPr="001F5CBD" w:rsidRDefault="001F5CBD" w:rsidP="001F5CBD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BD">
              <w:rPr>
                <w:rFonts w:ascii="Times New Roman" w:hAnsi="Times New Roman" w:cs="Times New Roman"/>
                <w:sz w:val="24"/>
                <w:szCs w:val="24"/>
              </w:rPr>
              <w:t>□ dieci anni</w:t>
            </w:r>
          </w:p>
          <w:p w14:paraId="6FD1CCA3" w14:textId="1D307552" w:rsidR="00A07CA5" w:rsidRDefault="001F5CBD" w:rsidP="001F5CBD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BD">
              <w:rPr>
                <w:rFonts w:ascii="Times New Roman" w:hAnsi="Times New Roman" w:cs="Times New Roman"/>
                <w:sz w:val="24"/>
                <w:szCs w:val="24"/>
              </w:rPr>
              <w:t>□ tre anni</w:t>
            </w:r>
          </w:p>
          <w:p w14:paraId="68472A7B" w14:textId="27E8E890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CA5" w14:paraId="16477ACD" w14:textId="77777777" w:rsidTr="002A7363">
        <w:tc>
          <w:tcPr>
            <w:tcW w:w="9778" w:type="dxa"/>
          </w:tcPr>
          <w:p w14:paraId="5B2C9B8C" w14:textId="48F897D9" w:rsidR="00A07CA5" w:rsidRDefault="00DB3B9C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C">
              <w:rPr>
                <w:rFonts w:ascii="Times New Roman" w:hAnsi="Times New Roman" w:cs="Times New Roman"/>
                <w:sz w:val="24"/>
                <w:szCs w:val="24"/>
              </w:rPr>
              <w:t>Chi dispone il pagamento della rata in acconto (certificato di pagamento)?</w:t>
            </w:r>
          </w:p>
          <w:p w14:paraId="59583142" w14:textId="77B0BA3C" w:rsidR="00A07CA5" w:rsidRDefault="00DB3B9C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Il responsabile del procedimento</w:t>
            </w:r>
          </w:p>
          <w:p w14:paraId="2766A44B" w14:textId="76A76B03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B3B9C">
              <w:rPr>
                <w:rFonts w:ascii="Times New Roman" w:hAnsi="Times New Roman" w:cs="Times New Roman"/>
                <w:sz w:val="24"/>
                <w:szCs w:val="24"/>
              </w:rPr>
              <w:t>Il direttore dei lavori</w:t>
            </w:r>
          </w:p>
          <w:p w14:paraId="27B999A1" w14:textId="2579B5F9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B3B9C">
              <w:rPr>
                <w:rFonts w:ascii="Times New Roman" w:hAnsi="Times New Roman" w:cs="Times New Roman"/>
                <w:sz w:val="24"/>
                <w:szCs w:val="24"/>
              </w:rPr>
              <w:t>Il dirigente dell’ufficio tecnico</w:t>
            </w:r>
          </w:p>
        </w:tc>
      </w:tr>
      <w:tr w:rsidR="00A07CA5" w14:paraId="4C81B968" w14:textId="77777777" w:rsidTr="002A7363">
        <w:tc>
          <w:tcPr>
            <w:tcW w:w="9778" w:type="dxa"/>
          </w:tcPr>
          <w:p w14:paraId="05B5EC59" w14:textId="3F1CE571" w:rsidR="003C260F" w:rsidRPr="003C260F" w:rsidRDefault="003C260F" w:rsidP="003C260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C260F">
              <w:rPr>
                <w:rFonts w:ascii="Times New Roman" w:hAnsi="Times New Roman" w:cs="Times New Roman"/>
                <w:sz w:val="24"/>
                <w:szCs w:val="24"/>
              </w:rPr>
              <w:t>er la realizzazione delle opere pubbliche comunali è necessario il titolo abilitativo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523C3C9" w14:textId="1F576728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C260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381AD0AF" w14:textId="35334D47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C260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14:paraId="77C49B2B" w14:textId="4ADA8411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C260F">
              <w:rPr>
                <w:rFonts w:ascii="Times New Roman" w:hAnsi="Times New Roman" w:cs="Times New Roman"/>
                <w:sz w:val="24"/>
                <w:szCs w:val="24"/>
              </w:rPr>
              <w:t>Si, ma solo</w:t>
            </w:r>
            <w:r w:rsidR="00621B95">
              <w:rPr>
                <w:rFonts w:ascii="Times New Roman" w:hAnsi="Times New Roman" w:cs="Times New Roman"/>
                <w:sz w:val="24"/>
                <w:szCs w:val="24"/>
              </w:rPr>
              <w:t xml:space="preserve"> se si tratta di </w:t>
            </w:r>
            <w:r w:rsidR="003C260F">
              <w:rPr>
                <w:rFonts w:ascii="Times New Roman" w:hAnsi="Times New Roman" w:cs="Times New Roman"/>
                <w:sz w:val="24"/>
                <w:szCs w:val="24"/>
              </w:rPr>
              <w:t>infrastruttur</w:t>
            </w:r>
            <w:r w:rsidR="00621B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07CA5" w14:paraId="1DF48C9C" w14:textId="77777777" w:rsidTr="002A7363">
        <w:tc>
          <w:tcPr>
            <w:tcW w:w="9778" w:type="dxa"/>
          </w:tcPr>
          <w:p w14:paraId="27B29D21" w14:textId="30E36356" w:rsidR="00A07CA5" w:rsidRDefault="00621B95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95">
              <w:rPr>
                <w:rFonts w:ascii="Times New Roman" w:hAnsi="Times New Roman" w:cs="Times New Roman"/>
                <w:sz w:val="24"/>
                <w:szCs w:val="24"/>
              </w:rPr>
              <w:t>Prima dell’avvio delle procedure di affidamento dei contratti pubblici le stazioni appaltanti:</w:t>
            </w:r>
          </w:p>
          <w:p w14:paraId="0A42C65F" w14:textId="55C020FC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21B95" w:rsidRPr="00621B95">
              <w:rPr>
                <w:rFonts w:ascii="Times New Roman" w:hAnsi="Times New Roman" w:cs="Times New Roman"/>
                <w:sz w:val="24"/>
                <w:szCs w:val="24"/>
              </w:rPr>
              <w:t>Decretano o determinano di contrarre</w:t>
            </w:r>
          </w:p>
          <w:p w14:paraId="3EC0D3A6" w14:textId="61B346F6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21B95" w:rsidRPr="00621B95">
              <w:rPr>
                <w:rFonts w:ascii="Times New Roman" w:hAnsi="Times New Roman" w:cs="Times New Roman"/>
                <w:sz w:val="24"/>
                <w:szCs w:val="24"/>
              </w:rPr>
              <w:t>Selezionano le offerte</w:t>
            </w:r>
          </w:p>
          <w:p w14:paraId="0684566F" w14:textId="01950427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21B95" w:rsidRPr="00621B95">
              <w:rPr>
                <w:rFonts w:ascii="Times New Roman" w:hAnsi="Times New Roman" w:cs="Times New Roman"/>
                <w:sz w:val="24"/>
                <w:szCs w:val="24"/>
              </w:rPr>
              <w:t>Selezionano i partecipanti</w:t>
            </w:r>
          </w:p>
        </w:tc>
      </w:tr>
      <w:tr w:rsidR="00A07CA5" w14:paraId="11503EC6" w14:textId="77777777" w:rsidTr="002A7363">
        <w:tc>
          <w:tcPr>
            <w:tcW w:w="9778" w:type="dxa"/>
          </w:tcPr>
          <w:p w14:paraId="49C2FD8F" w14:textId="62395738" w:rsidR="00A07CA5" w:rsidRDefault="00621B95" w:rsidP="00A07CA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95">
              <w:rPr>
                <w:rFonts w:ascii="Times New Roman" w:hAnsi="Times New Roman" w:cs="Times New Roman"/>
                <w:sz w:val="24"/>
                <w:szCs w:val="24"/>
              </w:rPr>
              <w:t xml:space="preserve">Ai sensi dell’art. 21 del D.lgs. 50/2016 le Amministrazioni </w:t>
            </w:r>
            <w:proofErr w:type="gramStart"/>
            <w:r w:rsidRPr="00621B95">
              <w:rPr>
                <w:rFonts w:ascii="Times New Roman" w:hAnsi="Times New Roman" w:cs="Times New Roman"/>
                <w:sz w:val="24"/>
                <w:szCs w:val="24"/>
              </w:rPr>
              <w:t>adottano :</w:t>
            </w:r>
            <w:proofErr w:type="gramEnd"/>
          </w:p>
          <w:p w14:paraId="58863C53" w14:textId="109A4C14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621B95" w:rsidRPr="00621B95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gramEnd"/>
            <w:r w:rsidR="00621B95" w:rsidRPr="00621B95">
              <w:rPr>
                <w:rFonts w:ascii="Times New Roman" w:hAnsi="Times New Roman" w:cs="Times New Roman"/>
                <w:sz w:val="24"/>
                <w:szCs w:val="24"/>
              </w:rPr>
              <w:t xml:space="preserve"> piano Triennale dei lavori pubblici e biennale degli acquisti di beni e servizi</w:t>
            </w:r>
          </w:p>
          <w:p w14:paraId="30C53324" w14:textId="1A830613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21B95" w:rsidRPr="00621B95">
              <w:rPr>
                <w:rFonts w:ascii="Times New Roman" w:hAnsi="Times New Roman" w:cs="Times New Roman"/>
                <w:sz w:val="24"/>
                <w:szCs w:val="24"/>
              </w:rPr>
              <w:t>Esclusivamente il Piano triennale dei lavori pubblici</w:t>
            </w:r>
          </w:p>
          <w:p w14:paraId="361424DF" w14:textId="39725C28" w:rsidR="00621B95" w:rsidRPr="00621B95" w:rsidRDefault="00A07CA5" w:rsidP="00621B9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21B95" w:rsidRPr="00621B95">
              <w:rPr>
                <w:rFonts w:ascii="Times New Roman" w:hAnsi="Times New Roman" w:cs="Times New Roman"/>
                <w:sz w:val="24"/>
                <w:szCs w:val="24"/>
              </w:rPr>
              <w:t xml:space="preserve">Esclusivamente il Piano </w:t>
            </w:r>
            <w:r w:rsidR="00621B9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21B95" w:rsidRPr="00621B95">
              <w:rPr>
                <w:rFonts w:ascii="Times New Roman" w:hAnsi="Times New Roman" w:cs="Times New Roman"/>
                <w:sz w:val="24"/>
                <w:szCs w:val="24"/>
              </w:rPr>
              <w:t>iennale de</w:t>
            </w:r>
            <w:r w:rsidR="00621B95">
              <w:rPr>
                <w:rFonts w:ascii="Times New Roman" w:hAnsi="Times New Roman" w:cs="Times New Roman"/>
                <w:sz w:val="24"/>
                <w:szCs w:val="24"/>
              </w:rPr>
              <w:t>gli acquisti di beni e servizi</w:t>
            </w:r>
          </w:p>
          <w:p w14:paraId="1847B0A4" w14:textId="093657D8" w:rsidR="00A07CA5" w:rsidRDefault="00A07CA5" w:rsidP="00621B9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A5" w14:paraId="67B62054" w14:textId="77777777" w:rsidTr="002A7363">
        <w:tc>
          <w:tcPr>
            <w:tcW w:w="9778" w:type="dxa"/>
          </w:tcPr>
          <w:p w14:paraId="720245C6" w14:textId="77777777" w:rsidR="00621B95" w:rsidRPr="00621B95" w:rsidRDefault="00621B95" w:rsidP="00621B9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95">
              <w:rPr>
                <w:rFonts w:ascii="Times New Roman" w:hAnsi="Times New Roman" w:cs="Times New Roman"/>
                <w:sz w:val="24"/>
                <w:szCs w:val="24"/>
              </w:rPr>
              <w:t>Ai sensi dell’art. 26 D.lgs. 50/2016 per lavori inferiori ad € 1.000.000,00 chi effettua la verifica preventiva della progettazione?</w:t>
            </w:r>
          </w:p>
          <w:p w14:paraId="22E14023" w14:textId="77777777" w:rsidR="00621B95" w:rsidRPr="00621B95" w:rsidRDefault="00A07CA5" w:rsidP="00621B9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21B95" w:rsidRPr="00621B95">
              <w:rPr>
                <w:rFonts w:ascii="Times New Roman" w:hAnsi="Times New Roman" w:cs="Times New Roman"/>
                <w:sz w:val="24"/>
                <w:szCs w:val="24"/>
              </w:rPr>
              <w:t>dal progettista</w:t>
            </w:r>
          </w:p>
          <w:p w14:paraId="36663F27" w14:textId="77777777" w:rsidR="00621B95" w:rsidRPr="00621B95" w:rsidRDefault="00621B95" w:rsidP="00621B9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95">
              <w:rPr>
                <w:rFonts w:ascii="Times New Roman" w:hAnsi="Times New Roman" w:cs="Times New Roman"/>
                <w:sz w:val="24"/>
                <w:szCs w:val="24"/>
              </w:rPr>
              <w:t>□ dal responsabile unico del procedimento</w:t>
            </w:r>
          </w:p>
          <w:p w14:paraId="5E3BB79A" w14:textId="0B919D1A" w:rsidR="00A07CA5" w:rsidRDefault="00621B95" w:rsidP="00621B9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95">
              <w:rPr>
                <w:rFonts w:ascii="Times New Roman" w:hAnsi="Times New Roman" w:cs="Times New Roman"/>
                <w:sz w:val="24"/>
                <w:szCs w:val="24"/>
              </w:rPr>
              <w:t>□ dal responsabile della sicurezza</w:t>
            </w:r>
            <w:r w:rsidR="00A0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6E8A22" w14:textId="6C44B16E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CA5" w14:paraId="1968B074" w14:textId="77777777" w:rsidTr="002A7363">
        <w:tc>
          <w:tcPr>
            <w:tcW w:w="9778" w:type="dxa"/>
          </w:tcPr>
          <w:p w14:paraId="4330862F" w14:textId="77777777" w:rsidR="00621B95" w:rsidRPr="00621B95" w:rsidRDefault="00621B95" w:rsidP="00621B9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95">
              <w:rPr>
                <w:rFonts w:ascii="Times New Roman" w:hAnsi="Times New Roman" w:cs="Times New Roman"/>
                <w:sz w:val="24"/>
                <w:szCs w:val="24"/>
              </w:rPr>
              <w:t>Ai sensi dell’art. 1 del D.lg. 190/2012, chi adotta il piano nazionale anticorruzione?</w:t>
            </w:r>
          </w:p>
          <w:p w14:paraId="3798A280" w14:textId="77777777" w:rsidR="00621B95" w:rsidRPr="00621B95" w:rsidRDefault="00621B95" w:rsidP="00621B9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95">
              <w:rPr>
                <w:rFonts w:ascii="Times New Roman" w:hAnsi="Times New Roman" w:cs="Times New Roman"/>
                <w:sz w:val="24"/>
                <w:szCs w:val="24"/>
              </w:rPr>
              <w:t>□ Il Governo</w:t>
            </w:r>
          </w:p>
          <w:p w14:paraId="759ED1C7" w14:textId="77777777" w:rsidR="00621B95" w:rsidRPr="00621B95" w:rsidRDefault="00621B95" w:rsidP="00621B9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95">
              <w:rPr>
                <w:rFonts w:ascii="Times New Roman" w:hAnsi="Times New Roman" w:cs="Times New Roman"/>
                <w:sz w:val="24"/>
                <w:szCs w:val="24"/>
              </w:rPr>
              <w:t>□ L’ANAC</w:t>
            </w:r>
          </w:p>
          <w:p w14:paraId="51031899" w14:textId="68E2B1DB" w:rsidR="00A07CA5" w:rsidRDefault="00621B95" w:rsidP="00621B9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95">
              <w:rPr>
                <w:rFonts w:ascii="Times New Roman" w:hAnsi="Times New Roman" w:cs="Times New Roman"/>
                <w:sz w:val="24"/>
                <w:szCs w:val="24"/>
              </w:rPr>
              <w:t>□ Il Parlamento</w:t>
            </w:r>
          </w:p>
          <w:p w14:paraId="79CF1BC1" w14:textId="5BCE146B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CA5" w14:paraId="3A47842B" w14:textId="77777777" w:rsidTr="002A7363">
        <w:tc>
          <w:tcPr>
            <w:tcW w:w="9778" w:type="dxa"/>
          </w:tcPr>
          <w:p w14:paraId="13F7A1DA" w14:textId="77777777" w:rsidR="00621B95" w:rsidRPr="00621B95" w:rsidRDefault="00621B95" w:rsidP="00621B9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95">
              <w:rPr>
                <w:rFonts w:ascii="Times New Roman" w:hAnsi="Times New Roman" w:cs="Times New Roman"/>
                <w:sz w:val="24"/>
                <w:szCs w:val="24"/>
              </w:rPr>
              <w:t xml:space="preserve">Gli impegni di spesa vengono assunti? </w:t>
            </w:r>
          </w:p>
          <w:p w14:paraId="1E08E1E4" w14:textId="77777777" w:rsidR="00621B95" w:rsidRPr="00621B95" w:rsidRDefault="00621B95" w:rsidP="00621B9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95">
              <w:rPr>
                <w:rFonts w:ascii="Times New Roman" w:hAnsi="Times New Roman" w:cs="Times New Roman"/>
                <w:sz w:val="24"/>
                <w:szCs w:val="24"/>
              </w:rPr>
              <w:t>□ dalla Giunta Comunale sopra la soglia comunitaria</w:t>
            </w:r>
          </w:p>
          <w:p w14:paraId="55CEBC6C" w14:textId="77777777" w:rsidR="00621B95" w:rsidRPr="00621B95" w:rsidRDefault="00621B95" w:rsidP="00621B9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95">
              <w:rPr>
                <w:rFonts w:ascii="Times New Roman" w:hAnsi="Times New Roman" w:cs="Times New Roman"/>
                <w:sz w:val="24"/>
                <w:szCs w:val="24"/>
              </w:rPr>
              <w:t>□ dal Responsabile del Settore</w:t>
            </w:r>
          </w:p>
          <w:p w14:paraId="771F57D8" w14:textId="77777777" w:rsidR="00621B95" w:rsidRPr="00621B95" w:rsidRDefault="00621B95" w:rsidP="00621B9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95">
              <w:rPr>
                <w:rFonts w:ascii="Times New Roman" w:hAnsi="Times New Roman" w:cs="Times New Roman"/>
                <w:sz w:val="24"/>
                <w:szCs w:val="24"/>
              </w:rPr>
              <w:t>□ dal Responsabile del settore sotto la soglia comunitaria</w:t>
            </w:r>
          </w:p>
          <w:p w14:paraId="60461700" w14:textId="539D60A4" w:rsidR="00A07CA5" w:rsidRDefault="00A07CA5" w:rsidP="00621B9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176CD" w14:textId="0879E6CB" w:rsidR="00A07CA5" w:rsidRDefault="00A07CA5" w:rsidP="00A07CA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A63C76" w14:textId="77777777" w:rsidR="002A7363" w:rsidRDefault="002A7363">
      <w:pPr>
        <w:rPr>
          <w:rFonts w:ascii="Times New Roman" w:hAnsi="Times New Roman" w:cs="Times New Roman"/>
          <w:sz w:val="24"/>
          <w:szCs w:val="24"/>
        </w:rPr>
      </w:pPr>
    </w:p>
    <w:p w14:paraId="586A68B6" w14:textId="77777777" w:rsidR="002A7363" w:rsidRDefault="002A7363" w:rsidP="002A736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53FF2E6" w14:textId="77777777" w:rsidR="002A7363" w:rsidRDefault="002A7363" w:rsidP="002A736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15620CC" w14:textId="77777777" w:rsidR="002A7363" w:rsidRDefault="002A7363" w:rsidP="002A736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2A7363" w:rsidSect="00D81D1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1543"/>
    <w:multiLevelType w:val="hybridMultilevel"/>
    <w:tmpl w:val="AB80E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363"/>
    <w:rsid w:val="00015C4F"/>
    <w:rsid w:val="00031552"/>
    <w:rsid w:val="00036F7E"/>
    <w:rsid w:val="000D2674"/>
    <w:rsid w:val="000F19A8"/>
    <w:rsid w:val="00121CC9"/>
    <w:rsid w:val="00142039"/>
    <w:rsid w:val="00173899"/>
    <w:rsid w:val="001F5CBD"/>
    <w:rsid w:val="00202692"/>
    <w:rsid w:val="002A2AD2"/>
    <w:rsid w:val="002A7363"/>
    <w:rsid w:val="003968F5"/>
    <w:rsid w:val="003B3EA8"/>
    <w:rsid w:val="003B495B"/>
    <w:rsid w:val="003C260F"/>
    <w:rsid w:val="003E1377"/>
    <w:rsid w:val="004F6617"/>
    <w:rsid w:val="00585DFE"/>
    <w:rsid w:val="005B5D28"/>
    <w:rsid w:val="00617F5F"/>
    <w:rsid w:val="00621B95"/>
    <w:rsid w:val="00621F5F"/>
    <w:rsid w:val="00627469"/>
    <w:rsid w:val="00673B81"/>
    <w:rsid w:val="0069379B"/>
    <w:rsid w:val="006A0213"/>
    <w:rsid w:val="0073137D"/>
    <w:rsid w:val="00741367"/>
    <w:rsid w:val="00773054"/>
    <w:rsid w:val="007B45EA"/>
    <w:rsid w:val="007D3194"/>
    <w:rsid w:val="007F38D1"/>
    <w:rsid w:val="008570E1"/>
    <w:rsid w:val="00875F9F"/>
    <w:rsid w:val="008A3354"/>
    <w:rsid w:val="008A5B11"/>
    <w:rsid w:val="008C54BE"/>
    <w:rsid w:val="008D40E3"/>
    <w:rsid w:val="009842C4"/>
    <w:rsid w:val="009F70F4"/>
    <w:rsid w:val="009F7471"/>
    <w:rsid w:val="00A07CA5"/>
    <w:rsid w:val="00AA040C"/>
    <w:rsid w:val="00B05B44"/>
    <w:rsid w:val="00B446EC"/>
    <w:rsid w:val="00B961EB"/>
    <w:rsid w:val="00BD7E6A"/>
    <w:rsid w:val="00BF3E7C"/>
    <w:rsid w:val="00C7016B"/>
    <w:rsid w:val="00D81D1B"/>
    <w:rsid w:val="00D83C38"/>
    <w:rsid w:val="00D94C95"/>
    <w:rsid w:val="00D96400"/>
    <w:rsid w:val="00DB3B9C"/>
    <w:rsid w:val="00DD3891"/>
    <w:rsid w:val="00DF2EE9"/>
    <w:rsid w:val="00E17B1C"/>
    <w:rsid w:val="00E56172"/>
    <w:rsid w:val="00E807AE"/>
    <w:rsid w:val="00E943CF"/>
    <w:rsid w:val="00EA582C"/>
    <w:rsid w:val="00EC2B8C"/>
    <w:rsid w:val="00EF29A5"/>
    <w:rsid w:val="00F02D28"/>
    <w:rsid w:val="00F27952"/>
    <w:rsid w:val="00F62CB3"/>
    <w:rsid w:val="00F9234D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E8FD"/>
  <w15:docId w15:val="{853A2EBE-EDB9-4DF7-A915-5B054DC0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73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Maurella Marzorati</cp:lastModifiedBy>
  <cp:revision>11</cp:revision>
  <cp:lastPrinted>2019-08-24T09:37:00Z</cp:lastPrinted>
  <dcterms:created xsi:type="dcterms:W3CDTF">2019-08-16T07:08:00Z</dcterms:created>
  <dcterms:modified xsi:type="dcterms:W3CDTF">2019-08-29T06:18:00Z</dcterms:modified>
</cp:coreProperties>
</file>